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40" w:rsidRDefault="00B61040" w:rsidP="00B61040">
      <w:r w:rsidRPr="00B61040">
        <w:rPr>
          <w:b/>
          <w:bCs/>
        </w:rPr>
        <w:t>Avishai Cohen</w:t>
      </w:r>
    </w:p>
    <w:p w:rsidR="00B61040" w:rsidRDefault="00B61040" w:rsidP="00B61040"/>
    <w:p w:rsidR="00B61040" w:rsidRPr="00B61040" w:rsidRDefault="00B61040" w:rsidP="00B61040">
      <w:r w:rsidRPr="00B61040">
        <w:t xml:space="preserve">When describing trumpeter </w:t>
      </w:r>
      <w:r w:rsidRPr="00B61040">
        <w:rPr>
          <w:b/>
          <w:bCs/>
        </w:rPr>
        <w:t>Avishai Cohen</w:t>
      </w:r>
      <w:r w:rsidRPr="00B61040">
        <w:t xml:space="preserve">, </w:t>
      </w:r>
      <w:r w:rsidRPr="00B61040">
        <w:rPr>
          <w:i/>
          <w:iCs/>
        </w:rPr>
        <w:t>The Guardian</w:t>
      </w:r>
      <w:r w:rsidRPr="00B61040">
        <w:t xml:space="preserve"> said “every generation of jazz trumpeters revisits the legacy of Miles Davis in their own ways, but the Israeli rising star Avishai Cohen’s version of the journey has been particularly skillful.” In 2017, a year after his impressionistic, award winning, and critically-lauded ECM debut </w:t>
      </w:r>
      <w:r w:rsidRPr="00B61040">
        <w:rPr>
          <w:i/>
          <w:iCs/>
        </w:rPr>
        <w:t>Into The Silence</w:t>
      </w:r>
      <w:r w:rsidRPr="00B61040">
        <w:t xml:space="preserve">, Cohen’s sophomore release for ECM </w:t>
      </w:r>
      <w:r w:rsidRPr="00B61040">
        <w:rPr>
          <w:b/>
          <w:bCs/>
          <w:i/>
          <w:iCs/>
        </w:rPr>
        <w:t>Cross My Palm With Silver</w:t>
      </w:r>
      <w:r w:rsidRPr="00B61040">
        <w:t xml:space="preserve"> introduced audiences to a new collection of pieces highlighting his exceptional quartet. The adroit interplay of Cohen’s live band featuring Yonathan Avishai (piano), Barak Mori (bass), and Ziv Ravitz (drums), allows Cohen to soar, making it clear why the pure-toned trumpeter is one of the most talked-about jazz musicians on the contemporary scene. </w:t>
      </w:r>
    </w:p>
    <w:p w:rsidR="00B61040" w:rsidRDefault="00B61040" w:rsidP="00B61040">
      <w:r w:rsidRPr="00B61040">
        <w:t xml:space="preserve">Cohen is globally recognized as a musician with an individual sound and a questing spirit, an ever-creative player-composer open to multiple strains of jazz and active as a leader, co-leader and sideman. Aside from the acclaimed work with his quartet over the last several years, and previously his trio work under the moniker Triveni, the trumpeter has also recorded and toured the world as part of the Mark Turner Quartet, the SFJAZZ Collective, Jazz100 (with Danilo Perez, Chris Potter, etc.) Zakir Hussain, and the 3 Cohens Sextet – with his sister, clarinetist-saxophonist Anat, and brother, saxophonist Yuval. Cohen’s electric project BIG VICIOUS, featuring two guitarists and two drummers, has won a devoted audience at international festivals. Named as the Artistic Director of the International Jerusalem Festival, Cohen has also been voted a Rising Star on three consecutive occasions in the </w:t>
      </w:r>
      <w:r w:rsidRPr="00B61040">
        <w:rPr>
          <w:i/>
          <w:iCs/>
        </w:rPr>
        <w:t>DownBeat</w:t>
      </w:r>
      <w:r w:rsidRPr="00B61040">
        <w:t xml:space="preserve"> Critics Poll.</w:t>
      </w:r>
    </w:p>
    <w:p w:rsidR="00B61040" w:rsidRDefault="00B61040" w:rsidP="00B61040"/>
    <w:p w:rsidR="00B61040" w:rsidRDefault="00B61040" w:rsidP="00B61040"/>
    <w:p w:rsidR="00B61040" w:rsidRPr="00B61040" w:rsidRDefault="00B61040" w:rsidP="00B61040">
      <w:pPr>
        <w:rPr>
          <w:b/>
          <w:bCs/>
        </w:rPr>
      </w:pPr>
      <w:bookmarkStart w:id="0" w:name="_GoBack"/>
      <w:r w:rsidRPr="00B61040">
        <w:rPr>
          <w:b/>
          <w:bCs/>
        </w:rPr>
        <w:t>Avishai Cohen &amp; Yonathan Avishai</w:t>
      </w:r>
      <w:bookmarkEnd w:id="0"/>
    </w:p>
    <w:p w:rsidR="00B61040" w:rsidRDefault="00B61040" w:rsidP="00B61040"/>
    <w:p w:rsidR="00B61040" w:rsidRPr="00B61040" w:rsidRDefault="00B61040" w:rsidP="00B61040">
      <w:r w:rsidRPr="00B61040">
        <w:t xml:space="preserve">Trumpeter </w:t>
      </w:r>
      <w:r w:rsidRPr="00B61040">
        <w:rPr>
          <w:b/>
          <w:bCs/>
        </w:rPr>
        <w:t>Avishai Cohen</w:t>
      </w:r>
      <w:r w:rsidRPr="00B61040">
        <w:t xml:space="preserve"> and pianist </w:t>
      </w:r>
      <w:r w:rsidRPr="00B61040">
        <w:rPr>
          <w:b/>
          <w:bCs/>
        </w:rPr>
        <w:t>Yonathan Avishai</w:t>
      </w:r>
      <w:r w:rsidRPr="00B61040">
        <w:t xml:space="preserve"> have been outstanding global jazz ambassadors throughout their careers, performing in the top jazz clubs and festivals from New York to Tokyo, after meeting as boys in their shared home of Tel Aviv. The two musicians have known each other for over two decades and founded the quartet Third World Love together in 2002. Now living in France, Yonathan Avishai’s lyrical piano playing can be heard on his friend Avishai Cohen’s highly praised ECM releases </w:t>
      </w:r>
      <w:r w:rsidRPr="00B61040">
        <w:rPr>
          <w:i/>
          <w:iCs/>
        </w:rPr>
        <w:t>Into The Silence</w:t>
      </w:r>
      <w:r w:rsidRPr="00B61040">
        <w:t xml:space="preserve"> and </w:t>
      </w:r>
      <w:r w:rsidRPr="00B61040">
        <w:rPr>
          <w:i/>
          <w:iCs/>
        </w:rPr>
        <w:t>Cross My Palm With Silver</w:t>
      </w:r>
      <w:r w:rsidRPr="00B61040">
        <w:t>. With a tremendous and intensively focused sound on trumpet, Cohen’s improvisations skillfully brings to life the spirit of such jazz icons as Don Cherry, John Coltrane, and Ornette Coleman. Now, for the first time, Avishai Cohen and Yonathan Avishai perform as a duo with jazz standards and original compositions (recorded by Manfred Eicher and release on ECM in the Fall of 2019), which fascinatingly reflect the world-music-rich experience of the two musicians.</w:t>
      </w:r>
    </w:p>
    <w:p w:rsidR="00B61040" w:rsidRPr="00B61040" w:rsidRDefault="00B61040" w:rsidP="00B61040"/>
    <w:p w:rsidR="00D331A8" w:rsidRDefault="00D331A8"/>
    <w:sectPr w:rsidR="00D331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utral BP">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40"/>
    <w:rsid w:val="002338A3"/>
    <w:rsid w:val="00261C53"/>
    <w:rsid w:val="006F4329"/>
    <w:rsid w:val="00930E02"/>
    <w:rsid w:val="0095347D"/>
    <w:rsid w:val="00AD1AC6"/>
    <w:rsid w:val="00B34235"/>
    <w:rsid w:val="00B61040"/>
    <w:rsid w:val="00D331A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F8EBB-5615-4214-A047-F02B0B7E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utral BP" w:eastAsiaTheme="minorHAnsi" w:hAnsi="Neutral BP" w:cstheme="minorBidi"/>
        <w:sz w:val="18"/>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0E02"/>
    <w:pPr>
      <w:spacing w:after="0" w:line="240" w:lineRule="auto"/>
    </w:pPr>
    <w:rPr>
      <w:rFonts w:ascii="Calibri" w:hAnsi="Calibri"/>
      <w:sz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79765">
      <w:bodyDiv w:val="1"/>
      <w:marLeft w:val="0"/>
      <w:marRight w:val="0"/>
      <w:marTop w:val="0"/>
      <w:marBottom w:val="0"/>
      <w:divBdr>
        <w:top w:val="none" w:sz="0" w:space="0" w:color="auto"/>
        <w:left w:val="none" w:sz="0" w:space="0" w:color="auto"/>
        <w:bottom w:val="none" w:sz="0" w:space="0" w:color="auto"/>
        <w:right w:val="none" w:sz="0" w:space="0" w:color="auto"/>
      </w:divBdr>
      <w:divsChild>
        <w:div w:id="1607303108">
          <w:marLeft w:val="0"/>
          <w:marRight w:val="0"/>
          <w:marTop w:val="0"/>
          <w:marBottom w:val="0"/>
          <w:divBdr>
            <w:top w:val="none" w:sz="0" w:space="0" w:color="auto"/>
            <w:left w:val="none" w:sz="0" w:space="0" w:color="auto"/>
            <w:bottom w:val="none" w:sz="0" w:space="0" w:color="auto"/>
            <w:right w:val="none" w:sz="0" w:space="0" w:color="auto"/>
          </w:divBdr>
        </w:div>
      </w:divsChild>
    </w:div>
    <w:div w:id="1692343567">
      <w:bodyDiv w:val="1"/>
      <w:marLeft w:val="0"/>
      <w:marRight w:val="0"/>
      <w:marTop w:val="0"/>
      <w:marBottom w:val="0"/>
      <w:divBdr>
        <w:top w:val="none" w:sz="0" w:space="0" w:color="auto"/>
        <w:left w:val="none" w:sz="0" w:space="0" w:color="auto"/>
        <w:bottom w:val="none" w:sz="0" w:space="0" w:color="auto"/>
        <w:right w:val="none" w:sz="0" w:space="0" w:color="auto"/>
      </w:divBdr>
      <w:divsChild>
        <w:div w:id="730075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KölnMusik GmbH</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Guenther</dc:creator>
  <cp:keywords/>
  <dc:description/>
  <cp:lastModifiedBy>Andreas Guenther</cp:lastModifiedBy>
  <cp:revision>1</cp:revision>
  <dcterms:created xsi:type="dcterms:W3CDTF">2019-07-26T09:53:00Z</dcterms:created>
  <dcterms:modified xsi:type="dcterms:W3CDTF">2019-07-26T09:54:00Z</dcterms:modified>
</cp:coreProperties>
</file>