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C5E" w:rsidRPr="00663452" w:rsidRDefault="00936C5E" w:rsidP="00663452">
      <w:pPr>
        <w:rPr>
          <w:rFonts w:ascii="GT America" w:hAnsi="GT America"/>
          <w:lang w:val="de-DE"/>
        </w:rPr>
      </w:pPr>
      <w:r w:rsidRPr="00663452">
        <w:rPr>
          <w:rFonts w:ascii="GT America" w:hAnsi="GT America"/>
          <w:lang w:val="de-DE"/>
        </w:rPr>
        <w:t xml:space="preserve">Das Chamber Orchestra of Europe (COE) wurde im Jahr 1981 von einer Gruppe junger Musikerinnen und Musiker gegründet, die sich damals im </w:t>
      </w:r>
      <w:r w:rsidR="00663452" w:rsidRPr="00663452">
        <w:rPr>
          <w:rFonts w:ascii="GT America" w:hAnsi="GT America"/>
          <w:lang w:val="de-DE"/>
        </w:rPr>
        <w:t>European Community Youth Orchestra (heute: EUYO) </w:t>
      </w:r>
      <w:r w:rsidRPr="00663452">
        <w:rPr>
          <w:rFonts w:ascii="GT America" w:hAnsi="GT America"/>
          <w:lang w:val="de-DE"/>
        </w:rPr>
        <w:t>kennengelernt hatten. Heute umfasst die Kernbesetzung rund 60 Mitglieder die von den Musi</w:t>
      </w:r>
      <w:r w:rsidR="00663452" w:rsidRPr="00663452">
        <w:rPr>
          <w:rFonts w:ascii="GT America" w:hAnsi="GT America"/>
          <w:lang w:val="de-DE"/>
        </w:rPr>
        <w:t>ker selbst ausgewählt werden: s</w:t>
      </w:r>
      <w:r w:rsidRPr="00663452">
        <w:rPr>
          <w:rFonts w:ascii="GT America" w:hAnsi="GT America"/>
          <w:lang w:val="de-DE"/>
        </w:rPr>
        <w:t xml:space="preserve">ie vereint Solisten und Stimmführer namhafter Klangkörper, renommierte Kammermusiker und Musikprofessoren. </w:t>
      </w:r>
    </w:p>
    <w:p w:rsidR="00936C5E" w:rsidRPr="00936C5E" w:rsidRDefault="00936C5E" w:rsidP="00936C5E">
      <w:pPr>
        <w:spacing w:after="0" w:line="240" w:lineRule="auto"/>
        <w:rPr>
          <w:rFonts w:ascii="GT America" w:hAnsi="GT America"/>
          <w:lang w:val="de-DE"/>
        </w:rPr>
      </w:pPr>
      <w:r w:rsidRPr="00936C5E">
        <w:rPr>
          <w:rFonts w:ascii="GT America" w:hAnsi="GT America"/>
          <w:lang w:val="de-DE"/>
        </w:rPr>
        <w:t xml:space="preserve">Von Beginn an prägte die Kooperation mit bedeutenden Dirigenten und Solisten das Profil. In den ersten Jahren war vor allem Claudio Abbado ein wichtiger Mentor: Er präsentierte mit dem COE auch szenische Werke wie Rossinis </w:t>
      </w:r>
      <w:r w:rsidRPr="00936C5E">
        <w:rPr>
          <w:rFonts w:ascii="GT America" w:hAnsi="GT America"/>
          <w:i/>
          <w:lang w:val="de-DE"/>
        </w:rPr>
        <w:t>Il viaggio a Reims</w:t>
      </w:r>
      <w:r w:rsidRPr="00936C5E">
        <w:rPr>
          <w:rFonts w:ascii="GT America" w:hAnsi="GT America"/>
          <w:lang w:val="de-DE"/>
        </w:rPr>
        <w:t xml:space="preserve"> und </w:t>
      </w:r>
      <w:r w:rsidRPr="00936C5E">
        <w:rPr>
          <w:rFonts w:ascii="GT America" w:hAnsi="GT America"/>
          <w:i/>
          <w:lang w:val="de-DE"/>
        </w:rPr>
        <w:t>Il barbiere di Siviglia</w:t>
      </w:r>
      <w:r w:rsidRPr="00936C5E">
        <w:rPr>
          <w:rFonts w:ascii="GT America" w:hAnsi="GT America"/>
          <w:lang w:val="de-DE"/>
        </w:rPr>
        <w:t xml:space="preserve"> oder Mozarts </w:t>
      </w:r>
      <w:r w:rsidRPr="00936C5E">
        <w:rPr>
          <w:rFonts w:ascii="GT America" w:hAnsi="GT America"/>
          <w:i/>
          <w:lang w:val="de-DE"/>
        </w:rPr>
        <w:t>Figaro</w:t>
      </w:r>
      <w:r w:rsidRPr="00936C5E">
        <w:rPr>
          <w:rFonts w:ascii="GT America" w:hAnsi="GT America"/>
          <w:lang w:val="de-DE"/>
        </w:rPr>
        <w:t xml:space="preserve"> und </w:t>
      </w:r>
      <w:r w:rsidRPr="00936C5E">
        <w:rPr>
          <w:rFonts w:ascii="GT America" w:hAnsi="GT America"/>
          <w:i/>
          <w:lang w:val="de-DE"/>
        </w:rPr>
        <w:t>Don Giovanni</w:t>
      </w:r>
      <w:r w:rsidRPr="00936C5E">
        <w:rPr>
          <w:rFonts w:ascii="GT America" w:hAnsi="GT America"/>
          <w:lang w:val="de-DE"/>
        </w:rPr>
        <w:t xml:space="preserve">. Mit Aufführungen und </w:t>
      </w:r>
      <w:r w:rsidR="00663452">
        <w:rPr>
          <w:rFonts w:ascii="GT America" w:hAnsi="GT America"/>
          <w:lang w:val="de-DE"/>
        </w:rPr>
        <w:t xml:space="preserve">vor allem </w:t>
      </w:r>
      <w:r w:rsidRPr="00936C5E">
        <w:rPr>
          <w:rFonts w:ascii="GT America" w:hAnsi="GT America"/>
          <w:lang w:val="de-DE"/>
        </w:rPr>
        <w:t xml:space="preserve">der Einspielung aller Beethoven Sinfonien sowie durch Opernproduktionen bei den Salzburger Festspielen, den Wiener Festwochen und der Styriarte setzte auch Nikolaus Harnoncourt wesentliche Akzente. </w:t>
      </w:r>
    </w:p>
    <w:p w:rsidR="00936C5E" w:rsidRPr="00936C5E" w:rsidRDefault="00936C5E" w:rsidP="00936C5E">
      <w:pPr>
        <w:spacing w:after="0" w:line="240" w:lineRule="auto"/>
        <w:rPr>
          <w:rFonts w:ascii="GT America" w:hAnsi="GT America"/>
          <w:lang w:val="de-DE"/>
        </w:rPr>
      </w:pPr>
    </w:p>
    <w:p w:rsidR="00936C5E" w:rsidRPr="00936C5E" w:rsidRDefault="00936C5E" w:rsidP="00936C5E">
      <w:pPr>
        <w:spacing w:after="0" w:line="240" w:lineRule="auto"/>
        <w:rPr>
          <w:rFonts w:ascii="GT America" w:hAnsi="GT America"/>
          <w:lang w:val="de-DE"/>
        </w:rPr>
      </w:pPr>
      <w:r w:rsidRPr="00936C5E">
        <w:rPr>
          <w:rFonts w:ascii="GT America" w:hAnsi="GT America"/>
          <w:lang w:val="de-DE"/>
        </w:rPr>
        <w:t xml:space="preserve">Heute arbeitet das Orchester eng mit Bernard Haitink, Sir András Schiff und Yannick Nézet-Séguin zusammen, die alle drei zu den Ehrenmitgliedern des Orchesters zählen. In der Saison 2018/19 stehen Auftritte mit einigen der weltweit berühmtesten Solisten und Dirigenten sowie Robin Ticciati, Sir Antonio Pappano, Leonidas Kavakos, Janine Jansen, Nikolaj </w:t>
      </w:r>
      <w:r w:rsidR="00663452">
        <w:rPr>
          <w:rFonts w:ascii="GT America" w:hAnsi="GT America"/>
          <w:lang w:val="de-DE"/>
        </w:rPr>
        <w:t>Szeps-</w:t>
      </w:r>
      <w:r w:rsidRPr="00936C5E">
        <w:rPr>
          <w:rFonts w:ascii="GT America" w:hAnsi="GT America"/>
          <w:lang w:val="de-DE"/>
        </w:rPr>
        <w:t xml:space="preserve">Znaider und Pierre-Laurent Aimard auf dem Programm. </w:t>
      </w:r>
    </w:p>
    <w:p w:rsidR="00936C5E" w:rsidRPr="00936C5E" w:rsidRDefault="00936C5E" w:rsidP="00936C5E">
      <w:pPr>
        <w:spacing w:after="0" w:line="240" w:lineRule="auto"/>
        <w:rPr>
          <w:rFonts w:ascii="GT America" w:hAnsi="GT America"/>
          <w:lang w:val="de-DE"/>
        </w:rPr>
      </w:pPr>
    </w:p>
    <w:p w:rsidR="00936C5E" w:rsidRPr="00936C5E" w:rsidRDefault="00936C5E" w:rsidP="00936C5E">
      <w:pPr>
        <w:rPr>
          <w:rFonts w:ascii="GT America" w:hAnsi="GT America"/>
          <w:lang w:val="de-DE"/>
        </w:rPr>
      </w:pPr>
      <w:r w:rsidRPr="00936C5E">
        <w:rPr>
          <w:rFonts w:ascii="GT America" w:hAnsi="GT America"/>
          <w:lang w:val="de-DE"/>
        </w:rPr>
        <w:t xml:space="preserve">Das COE hat eine besondere Verbindung zum Lucerne Festival und ist regelmäßig in den prominentesten Konzerthäusern Europas zu Gast. Dazu zählen unter anderem die Philharmonie de Paris und das Concertgebouw in Amsterdam. Diese und weitere führende europäischen Veranstaltungsorte bilden die Basis für die ausgedehnten Tourneeaktivitäten des Orchesters mit gelegentlichen Konzerten in dem Nahost und den Vereinigten Staten. </w:t>
      </w:r>
      <w:r w:rsidR="00663452">
        <w:rPr>
          <w:rFonts w:ascii="GT America" w:hAnsi="GT America"/>
          <w:lang w:val="de-DE"/>
        </w:rPr>
        <w:t xml:space="preserve">Ab der Saison 2021/22 wird das </w:t>
      </w:r>
      <w:r w:rsidR="00814027">
        <w:rPr>
          <w:rFonts w:ascii="GT America" w:hAnsi="GT America"/>
          <w:lang w:val="de-DE"/>
        </w:rPr>
        <w:t>COE das erste</w:t>
      </w:r>
      <w:bookmarkStart w:id="0" w:name="_GoBack"/>
      <w:bookmarkEnd w:id="0"/>
      <w:r w:rsidR="00663452">
        <w:rPr>
          <w:rFonts w:ascii="GT America" w:hAnsi="GT America"/>
          <w:lang w:val="de-DE"/>
        </w:rPr>
        <w:t xml:space="preserve"> Orchestra in Residence im neuen Casals Forum der Kronberg Academy.</w:t>
      </w:r>
    </w:p>
    <w:p w:rsidR="00936C5E" w:rsidRPr="00936C5E" w:rsidRDefault="00936C5E" w:rsidP="00936C5E">
      <w:pPr>
        <w:spacing w:after="0" w:line="240" w:lineRule="auto"/>
        <w:rPr>
          <w:rFonts w:ascii="GT America" w:hAnsi="GT America"/>
          <w:lang w:val="de-DE"/>
        </w:rPr>
      </w:pPr>
      <w:r w:rsidRPr="00936C5E">
        <w:rPr>
          <w:rFonts w:ascii="GT America" w:hAnsi="GT America"/>
          <w:lang w:val="de-DE"/>
        </w:rPr>
        <w:t xml:space="preserve">Mehr als 250 Werke hat das Chamber Orchestra of Europe aufgenommen; seine CDs wurden mit verschiedenen Preisen ausgezeichten sowie zwei «Grammys» und drei «Record of the Year»-Awards von Gramophone. Zuletzt erschienen das Album «Visions of Prokofiev» mit Lisa Batiashvili, die dafür neulich einen Opus Klassik gewonnen hat, und Mozarts </w:t>
      </w:r>
      <w:r w:rsidRPr="00936C5E">
        <w:rPr>
          <w:rFonts w:ascii="GT America" w:hAnsi="GT America"/>
          <w:i/>
          <w:lang w:val="de-DE"/>
        </w:rPr>
        <w:t>La clemenza di Tito</w:t>
      </w:r>
      <w:r w:rsidRPr="00936C5E">
        <w:rPr>
          <w:rFonts w:ascii="GT America" w:hAnsi="GT America"/>
          <w:lang w:val="de-DE"/>
        </w:rPr>
        <w:t xml:space="preserve">, beide dirigiert von Yannick Nézet-Séguin. </w:t>
      </w:r>
    </w:p>
    <w:p w:rsidR="00936C5E" w:rsidRPr="00936C5E" w:rsidRDefault="00936C5E" w:rsidP="00936C5E">
      <w:pPr>
        <w:spacing w:after="0" w:line="240" w:lineRule="auto"/>
        <w:rPr>
          <w:rFonts w:ascii="GT America" w:hAnsi="GT America"/>
          <w:lang w:val="de-DE"/>
        </w:rPr>
      </w:pPr>
    </w:p>
    <w:p w:rsidR="00936C5E" w:rsidRPr="00936C5E" w:rsidRDefault="00936C5E" w:rsidP="00936C5E">
      <w:pPr>
        <w:rPr>
          <w:rFonts w:ascii="GT America" w:hAnsi="GT America"/>
          <w:lang w:val="de-DE"/>
        </w:rPr>
      </w:pPr>
      <w:r w:rsidRPr="00936C5E">
        <w:rPr>
          <w:rFonts w:ascii="GT America" w:hAnsi="GT America"/>
          <w:lang w:val="de-DE"/>
        </w:rPr>
        <w:t xml:space="preserve">2009 wurde die COE-Academy ins Leben gerufen, die jedes Jahr volle Stipendien an postgraduierte Studenten und junge Musiker mit außergewöhnlich hohem Talent vergibt. Die Akademisten begleiten das Orchester auf einer Tournee und erhalten währenddessen Unterricht bei Solospielern des COE. </w:t>
      </w:r>
    </w:p>
    <w:p w:rsidR="008B60DC" w:rsidRPr="00B17976" w:rsidRDefault="00936C5E" w:rsidP="008B60DC">
      <w:pPr>
        <w:rPr>
          <w:lang w:val="de-DE"/>
        </w:rPr>
      </w:pPr>
      <w:r w:rsidRPr="00936C5E">
        <w:rPr>
          <w:rFonts w:ascii="GT America" w:hAnsi="GT America"/>
          <w:lang w:val="de-DE"/>
        </w:rPr>
        <w:t>Das COE erhält wertvolle Unterstützung von einer Reihe privater Spender sowie der Gatsby Charitable Foundation, ohne die es nicht existieren könnte. Der Konzertmeister-Stuhl und weiteren Solistenstellen werden gefördert von Dasha Shenkman, Sir Siegmund Warburg’s Voluntary Settlement, dem Rupert Hughes Will Trust, den 35th Anniversary Friends, den American Friends und vom Underwood Trust.</w:t>
      </w:r>
    </w:p>
    <w:sectPr w:rsidR="008B60DC" w:rsidRPr="00B17976" w:rsidSect="00EE4D82">
      <w:headerReference w:type="default" r:id="rId6"/>
      <w:footerReference w:type="default" r:id="rId7"/>
      <w:headerReference w:type="first" r:id="rId8"/>
      <w:footerReference w:type="first" r:id="rId9"/>
      <w:pgSz w:w="12240" w:h="15840"/>
      <w:pgMar w:top="851" w:right="1418" w:bottom="680" w:left="1418" w:header="709" w:footer="12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C79" w:rsidRDefault="00447C79" w:rsidP="001A3057">
      <w:pPr>
        <w:spacing w:after="0" w:line="240" w:lineRule="auto"/>
      </w:pPr>
      <w:r>
        <w:separator/>
      </w:r>
    </w:p>
  </w:endnote>
  <w:endnote w:type="continuationSeparator" w:id="0">
    <w:p w:rsidR="00447C79" w:rsidRDefault="00447C79" w:rsidP="001A3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ianco Serif New">
    <w:panose1 w:val="02000000000000000000"/>
    <w:charset w:val="00"/>
    <w:family w:val="modern"/>
    <w:notTrueType/>
    <w:pitch w:val="variable"/>
    <w:sig w:usb0="8000002F" w:usb1="4000000A" w:usb2="00000000" w:usb3="00000000" w:csb0="00000083" w:csb1="00000000"/>
  </w:font>
  <w:font w:name="GT America">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057" w:rsidRDefault="00447C79">
    <w:pPr>
      <w:pStyle w:val="Footer"/>
    </w:pPr>
    <w:r>
      <w:rPr>
        <w:noProof/>
      </w:rPr>
      <mc:AlternateContent>
        <mc:Choice Requires="wps">
          <w:drawing>
            <wp:anchor distT="0" distB="0" distL="114300" distR="114300" simplePos="0" relativeHeight="251662336" behindDoc="0" locked="0" layoutInCell="1" allowOverlap="1">
              <wp:simplePos x="0" y="0"/>
              <wp:positionH relativeFrom="column">
                <wp:posOffset>2609850</wp:posOffset>
              </wp:positionH>
              <wp:positionV relativeFrom="paragraph">
                <wp:posOffset>-53340</wp:posOffset>
              </wp:positionV>
              <wp:extent cx="3423920" cy="856615"/>
              <wp:effectExtent l="0" t="381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856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5E6" w:rsidRDefault="007835E6" w:rsidP="007835E6">
                          <w:pPr>
                            <w:pStyle w:val="Footer"/>
                            <w:jc w:val="right"/>
                            <w:rPr>
                              <w:sz w:val="20"/>
                            </w:rPr>
                          </w:pPr>
                          <w:r>
                            <w:rPr>
                              <w:sz w:val="20"/>
                            </w:rPr>
                            <w:t>Chamber Orchestra of Europe</w:t>
                          </w:r>
                        </w:p>
                        <w:p w:rsidR="007835E6" w:rsidRPr="00BD7A5D" w:rsidRDefault="007835E6" w:rsidP="007835E6">
                          <w:pPr>
                            <w:pStyle w:val="Footer"/>
                            <w:jc w:val="right"/>
                            <w:rPr>
                              <w:sz w:val="20"/>
                            </w:rPr>
                          </w:pPr>
                          <w:r w:rsidRPr="00BD7A5D">
                            <w:rPr>
                              <w:sz w:val="20"/>
                            </w:rPr>
                            <w:t>North House, 27 Great Peter Street, London SW1P 3LN</w:t>
                          </w:r>
                        </w:p>
                        <w:p w:rsidR="007835E6" w:rsidRPr="00BD7A5D" w:rsidRDefault="007835E6" w:rsidP="007835E6">
                          <w:pPr>
                            <w:pStyle w:val="Footer"/>
                            <w:jc w:val="right"/>
                            <w:rPr>
                              <w:sz w:val="20"/>
                            </w:rPr>
                          </w:pPr>
                          <w:r>
                            <w:rPr>
                              <w:sz w:val="20"/>
                            </w:rPr>
                            <w:t xml:space="preserve">Tel: +44 (0)20 7070 3333 </w:t>
                          </w:r>
                          <w:r w:rsidR="00097D3A">
                            <w:rPr>
                              <w:sz w:val="20"/>
                            </w:rPr>
                            <w:t xml:space="preserve">   </w:t>
                          </w:r>
                          <w:r>
                            <w:rPr>
                              <w:sz w:val="20"/>
                            </w:rPr>
                            <w:t>Fax: +44 (0)20 7</w:t>
                          </w:r>
                          <w:r w:rsidRPr="00BD7A5D">
                            <w:rPr>
                              <w:sz w:val="20"/>
                            </w:rPr>
                            <w:t>070 3330</w:t>
                          </w:r>
                          <w:r w:rsidR="00097D3A">
                            <w:rPr>
                              <w:sz w:val="20"/>
                            </w:rPr>
                            <w:t xml:space="preserve">   </w:t>
                          </w:r>
                          <w:r w:rsidRPr="00414212">
                            <w:rPr>
                              <w:sz w:val="20"/>
                            </w:rPr>
                            <w:t>Email</w:t>
                          </w:r>
                          <w:r w:rsidRPr="00230EE5">
                            <w:rPr>
                              <w:sz w:val="20"/>
                            </w:rPr>
                            <w:t xml:space="preserve">: </w:t>
                          </w:r>
                          <w:hyperlink r:id="rId1" w:history="1">
                            <w:r w:rsidRPr="00BD7A5D">
                              <w:rPr>
                                <w:rStyle w:val="Hyperlink"/>
                                <w:color w:val="17365D" w:themeColor="text2" w:themeShade="BF"/>
                                <w:sz w:val="20"/>
                              </w:rPr>
                              <w:t>redbird@coeurope.org</w:t>
                            </w:r>
                          </w:hyperlink>
                        </w:p>
                        <w:p w:rsidR="007835E6" w:rsidRPr="00414212" w:rsidRDefault="007835E6" w:rsidP="007835E6">
                          <w:pPr>
                            <w:pStyle w:val="Footer"/>
                            <w:jc w:val="right"/>
                            <w:rPr>
                              <w:sz w:val="20"/>
                            </w:rPr>
                          </w:pPr>
                          <w:r>
                            <w:rPr>
                              <w:sz w:val="20"/>
                            </w:rPr>
                            <w:t>Website: www.coeurope.org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5.5pt;margin-top:-4.2pt;width:269.6pt;height:67.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MIswIAALk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nGAnaQYse2d6gO7lHE1udodcpOD304Gb2cAxddkx1fy/LrxoJuWyo2LBbpeTQMFpBdqG96Z9d&#10;HXG0BVkPH2QFYejWSAe0r1VnSwfFQIAOXXo6dcamUsLhhESTJAJTCbb5NI7DqQtB0+PtXmnzjskO&#10;2UWGFXTeodPdvTY2G5oeXWwwIQvetq77rbg4AMfxBGLDVWuzWbhm/kiCZDVfzYlHonjlkSDPvdti&#10;Sby4CGfTfJIvl3n408YNSdrwqmLChjkKKyR/1riDxEdJnKSlZcsrC2dT0mqzXrYK7SgIu3DfoSBn&#10;bv5lGq4IwOUFpTAiwV2UeEU8n3mkIFMvmQVzLwiTuyQOSELy4pLSPRfs3ymhIcPJNJqOYvott8B9&#10;r7nRtOMGRkfLO1DEyYmmVoIrUbnWGsrbcX1WCpv+cymg3cdGO8FajY5qNfv1HlCsiteyegLpKgnK&#10;AhHCvINFI9V3jAaYHRnW37ZUMYza9wLkn4SE2GHjNmQ6s8JV55b1uYWKEqAybDAal0szDqhtr/im&#10;gUjHB3cLT6bgTs3PWR0eGswHR+owy+wAOt87r+eJu/gFAAD//wMAUEsDBBQABgAIAAAAIQANQmIw&#10;3wAAAAoBAAAPAAAAZHJzL2Rvd25yZXYueG1sTI/LTsMwEEX3SPyDNUjsWjtRW0qIU1WoLUtKiVi7&#10;8ZBExA/Zbhr+nmEFy9Ec3XtuuZnMwEYMsXdWQjYXwNA2Tve2lVC/72drYDEpq9XgLEr4xgib6vam&#10;VIV2V/uG4ym1jEJsLJSELiVfcB6bDo2Kc+fR0u/TBaMSnaHlOqgrhZuB50KsuFG9pYZOeXzusPk6&#10;XYwEn/zh4SW8Hre7/Sjqj0Od9+1Oyvu7afsELOGU/mD41Sd1qMjp7C5WRzZIWGQZbUkSZusFMAIe&#10;lyIHdiYyXy2BVyX/P6H6AQAA//8DAFBLAQItABQABgAIAAAAIQC2gziS/gAAAOEBAAATAAAAAAAA&#10;AAAAAAAAAAAAAABbQ29udGVudF9UeXBlc10ueG1sUEsBAi0AFAAGAAgAAAAhADj9If/WAAAAlAEA&#10;AAsAAAAAAAAAAAAAAAAALwEAAF9yZWxzLy5yZWxzUEsBAi0AFAAGAAgAAAAhADhgAwizAgAAuQUA&#10;AA4AAAAAAAAAAAAAAAAALgIAAGRycy9lMm9Eb2MueG1sUEsBAi0AFAAGAAgAAAAhAA1CYjDfAAAA&#10;CgEAAA8AAAAAAAAAAAAAAAAADQUAAGRycy9kb3ducmV2LnhtbFBLBQYAAAAABAAEAPMAAAAZBgAA&#10;AAA=&#10;" filled="f" stroked="f">
              <v:textbox style="mso-fit-shape-to-text:t">
                <w:txbxContent>
                  <w:p w:rsidR="007835E6" w:rsidRDefault="007835E6" w:rsidP="007835E6">
                    <w:pPr>
                      <w:pStyle w:val="Footer"/>
                      <w:jc w:val="right"/>
                      <w:rPr>
                        <w:sz w:val="20"/>
                      </w:rPr>
                    </w:pPr>
                    <w:r>
                      <w:rPr>
                        <w:sz w:val="20"/>
                      </w:rPr>
                      <w:t>Chamber Orchestra of Europe</w:t>
                    </w:r>
                  </w:p>
                  <w:p w:rsidR="007835E6" w:rsidRPr="00BD7A5D" w:rsidRDefault="007835E6" w:rsidP="007835E6">
                    <w:pPr>
                      <w:pStyle w:val="Footer"/>
                      <w:jc w:val="right"/>
                      <w:rPr>
                        <w:sz w:val="20"/>
                      </w:rPr>
                    </w:pPr>
                    <w:r w:rsidRPr="00BD7A5D">
                      <w:rPr>
                        <w:sz w:val="20"/>
                      </w:rPr>
                      <w:t>North House, 27 Great Peter Street, London SW1P 3LN</w:t>
                    </w:r>
                  </w:p>
                  <w:p w:rsidR="007835E6" w:rsidRPr="00BD7A5D" w:rsidRDefault="007835E6" w:rsidP="007835E6">
                    <w:pPr>
                      <w:pStyle w:val="Footer"/>
                      <w:jc w:val="right"/>
                      <w:rPr>
                        <w:sz w:val="20"/>
                      </w:rPr>
                    </w:pPr>
                    <w:r>
                      <w:rPr>
                        <w:sz w:val="20"/>
                      </w:rPr>
                      <w:t xml:space="preserve">Tel: +44 (0)20 7070 3333 </w:t>
                    </w:r>
                    <w:r w:rsidR="00097D3A">
                      <w:rPr>
                        <w:sz w:val="20"/>
                      </w:rPr>
                      <w:t xml:space="preserve">   </w:t>
                    </w:r>
                    <w:r>
                      <w:rPr>
                        <w:sz w:val="20"/>
                      </w:rPr>
                      <w:t>Fax: +44 (0)20 7</w:t>
                    </w:r>
                    <w:r w:rsidRPr="00BD7A5D">
                      <w:rPr>
                        <w:sz w:val="20"/>
                      </w:rPr>
                      <w:t>070 3330</w:t>
                    </w:r>
                    <w:r w:rsidR="00097D3A">
                      <w:rPr>
                        <w:sz w:val="20"/>
                      </w:rPr>
                      <w:t xml:space="preserve">   </w:t>
                    </w:r>
                    <w:r w:rsidRPr="00414212">
                      <w:rPr>
                        <w:sz w:val="20"/>
                      </w:rPr>
                      <w:t>Email</w:t>
                    </w:r>
                    <w:r w:rsidRPr="00230EE5">
                      <w:rPr>
                        <w:sz w:val="20"/>
                      </w:rPr>
                      <w:t xml:space="preserve">: </w:t>
                    </w:r>
                    <w:hyperlink r:id="rId2" w:history="1">
                      <w:r w:rsidRPr="00BD7A5D">
                        <w:rPr>
                          <w:rStyle w:val="Hyperlink"/>
                          <w:color w:val="17365D" w:themeColor="text2" w:themeShade="BF"/>
                          <w:sz w:val="20"/>
                        </w:rPr>
                        <w:t>redbird@coeurope.org</w:t>
                      </w:r>
                    </w:hyperlink>
                  </w:p>
                  <w:p w:rsidR="007835E6" w:rsidRPr="00414212" w:rsidRDefault="007835E6" w:rsidP="007835E6">
                    <w:pPr>
                      <w:pStyle w:val="Footer"/>
                      <w:jc w:val="right"/>
                      <w:rPr>
                        <w:sz w:val="20"/>
                      </w:rPr>
                    </w:pPr>
                    <w:r>
                      <w:rPr>
                        <w:sz w:val="20"/>
                      </w:rPr>
                      <w:t>Website: www.coeurope.org</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-5080</wp:posOffset>
              </wp:positionV>
              <wp:extent cx="5991225" cy="0"/>
              <wp:effectExtent l="6985" t="13970" r="12065" b="508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1338FC" id="_x0000_t32" coordsize="21600,21600" o:spt="32" o:oned="t" path="m,l21600,21600e" filled="f">
              <v:path arrowok="t" fillok="f" o:connecttype="none"/>
              <o:lock v:ext="edit" shapetype="t"/>
            </v:shapetype>
            <v:shape id="AutoShape 2" o:spid="_x0000_s1026" type="#_x0000_t32" style="position:absolute;margin-left:-.95pt;margin-top:-.4pt;width:47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22HA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s8wUmSA&#10;Fj3svY6RUR7KMxpXglWttjYkSI/q2Txq+sMhpeueqI5H45eTAd8seCRvXMLFGQiyG79qBjYE8GOt&#10;jq0dAiRUAR1jS063lvCjRxQep4tFludTjOhVl5Dy6mis81+4HlAQKuy8JaLrfa2VgsZrm8Uw5PDo&#10;fKBFyqtDiKr0RkgZ+y8VGiu8mEKcoHFaChaU8WK7XS0tOpAwQfGLOb4zs3qvWATrOWHri+yJkGcZ&#10;gksV8CAxoHORziPyc5Eu1vP1vJgU+Ww9KdKmmTxs6mIy22Sfp82npq6b7FeglhVlLxjjKrC7jmtW&#10;/N04XBbnPGi3gb2VIXmLHusFZK//SDp2NjTzPBY7zU5be+04TGg0vmxTWIHXd5Bf7/zqNwAAAP//&#10;AwBQSwMEFAAGAAgAAAAhAGCCo2/bAAAABgEAAA8AAABkcnMvZG93bnJldi54bWxMj0FLw0AQhe+C&#10;/2EZwYu0mxQtJmZTiuDBo23B6zQ7JtHsbMhumthf7+jFnobHe7z5XrGZXadONITWs4F0mYAirrxt&#10;uTZw2L8sHkGFiGyx80wGvinApry+KjC3fuI3Ou1iraSEQ44Gmhj7XOtQNeQwLH1PLN6HHxxGkUOt&#10;7YCTlLtOr5JkrR22LB8a7Om5oeprNzoDFMaHNNlmrj68nqe799X5c+r3xtzezNsnUJHm+B+GX3xB&#10;h1KYjn5kG1RnYJFmkpQrA8TO7tM1qOOf1mWhL/HLHwAAAP//AwBQSwECLQAUAAYACAAAACEAtoM4&#10;kv4AAADhAQAAEwAAAAAAAAAAAAAAAAAAAAAAW0NvbnRlbnRfVHlwZXNdLnhtbFBLAQItABQABgAI&#10;AAAAIQA4/SH/1gAAAJQBAAALAAAAAAAAAAAAAAAAAC8BAABfcmVscy8ucmVsc1BLAQItABQABgAI&#10;AAAAIQC+iO22HAIAADsEAAAOAAAAAAAAAAAAAAAAAC4CAABkcnMvZTJvRG9jLnhtbFBLAQItABQA&#10;BgAIAAAAIQBggqNv2wAAAAYBAAAPAAAAAAAAAAAAAAAAAHYEAABkcnMvZG93bnJldi54bWxQSwUG&#10;AAAAAAQABADzAAAAfgUAAAAA&#10;"/>
          </w:pict>
        </mc:Fallback>
      </mc:AlternateContent>
    </w:r>
  </w:p>
  <w:p w:rsidR="001A3057" w:rsidRDefault="001A3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5E6" w:rsidRDefault="00447C79">
    <w:pPr>
      <w:pStyle w:val="Footer"/>
    </w:pPr>
    <w:r>
      <w:rPr>
        <w:noProof/>
      </w:rPr>
      <mc:AlternateContent>
        <mc:Choice Requires="wps">
          <w:drawing>
            <wp:anchor distT="0" distB="0" distL="114300" distR="114300" simplePos="0" relativeHeight="251668480" behindDoc="0" locked="0" layoutInCell="1" allowOverlap="1">
              <wp:simplePos x="0" y="0"/>
              <wp:positionH relativeFrom="column">
                <wp:posOffset>2562225</wp:posOffset>
              </wp:positionH>
              <wp:positionV relativeFrom="paragraph">
                <wp:posOffset>-29845</wp:posOffset>
              </wp:positionV>
              <wp:extent cx="3471545" cy="856615"/>
              <wp:effectExtent l="0" t="0"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856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5E6" w:rsidRDefault="007835E6" w:rsidP="007835E6">
                          <w:pPr>
                            <w:pStyle w:val="Footer"/>
                            <w:jc w:val="right"/>
                            <w:rPr>
                              <w:sz w:val="20"/>
                            </w:rPr>
                          </w:pPr>
                          <w:r>
                            <w:rPr>
                              <w:sz w:val="20"/>
                            </w:rPr>
                            <w:t>Chamber Orchestra of Europe</w:t>
                          </w:r>
                        </w:p>
                        <w:p w:rsidR="007835E6" w:rsidRPr="00BD7A5D" w:rsidRDefault="007835E6" w:rsidP="007835E6">
                          <w:pPr>
                            <w:pStyle w:val="Footer"/>
                            <w:jc w:val="right"/>
                            <w:rPr>
                              <w:sz w:val="20"/>
                            </w:rPr>
                          </w:pPr>
                          <w:r w:rsidRPr="00BD7A5D">
                            <w:rPr>
                              <w:sz w:val="20"/>
                            </w:rPr>
                            <w:t>North House, 27 Great Peter Street, London SW1P 3LN</w:t>
                          </w:r>
                        </w:p>
                        <w:p w:rsidR="007835E6" w:rsidRPr="00BD7A5D" w:rsidRDefault="007835E6" w:rsidP="007835E6">
                          <w:pPr>
                            <w:pStyle w:val="Footer"/>
                            <w:jc w:val="right"/>
                            <w:rPr>
                              <w:sz w:val="20"/>
                            </w:rPr>
                          </w:pPr>
                          <w:r>
                            <w:rPr>
                              <w:sz w:val="20"/>
                            </w:rPr>
                            <w:t xml:space="preserve">Tel: +44 (0)20 7070 3333 </w:t>
                          </w:r>
                          <w:r w:rsidR="00097D3A">
                            <w:rPr>
                              <w:sz w:val="20"/>
                            </w:rPr>
                            <w:t xml:space="preserve">   </w:t>
                          </w:r>
                          <w:r>
                            <w:rPr>
                              <w:sz w:val="20"/>
                            </w:rPr>
                            <w:t>Fax: +44 (0)20 7</w:t>
                          </w:r>
                          <w:r w:rsidRPr="00BD7A5D">
                            <w:rPr>
                              <w:sz w:val="20"/>
                            </w:rPr>
                            <w:t>070 3330</w:t>
                          </w:r>
                          <w:r w:rsidR="00097D3A">
                            <w:rPr>
                              <w:sz w:val="20"/>
                            </w:rPr>
                            <w:t xml:space="preserve">   </w:t>
                          </w:r>
                          <w:r w:rsidRPr="00414212">
                            <w:rPr>
                              <w:sz w:val="20"/>
                            </w:rPr>
                            <w:t>Email</w:t>
                          </w:r>
                          <w:r w:rsidRPr="00230EE5">
                            <w:rPr>
                              <w:sz w:val="20"/>
                            </w:rPr>
                            <w:t xml:space="preserve">: </w:t>
                          </w:r>
                          <w:hyperlink r:id="rId1" w:history="1">
                            <w:r w:rsidRPr="00BD7A5D">
                              <w:rPr>
                                <w:rStyle w:val="Hyperlink"/>
                                <w:color w:val="17365D" w:themeColor="text2" w:themeShade="BF"/>
                                <w:sz w:val="20"/>
                              </w:rPr>
                              <w:t>redbird@coeurope.org</w:t>
                            </w:r>
                          </w:hyperlink>
                        </w:p>
                        <w:p w:rsidR="007835E6" w:rsidRPr="00414212" w:rsidRDefault="007835E6" w:rsidP="007835E6">
                          <w:pPr>
                            <w:pStyle w:val="Footer"/>
                            <w:jc w:val="right"/>
                            <w:rPr>
                              <w:sz w:val="20"/>
                            </w:rPr>
                          </w:pPr>
                          <w:r>
                            <w:rPr>
                              <w:sz w:val="20"/>
                            </w:rPr>
                            <w:t>Website: www.coeurope.org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01.75pt;margin-top:-2.35pt;width:273.35pt;height:67.4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COuAIAAMA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wQjQTto0SMbDbqTI4psdYZep+D00IObGeEYuuwy1f29LL9pJOSqoWLLbpWSQ8NoBexCe9O/uDrh&#10;aAuyGT7KCsLQnZEOaKxVZ0sHxUCADl16OnXGUinh8B2ZhxGJMCrBtojiOHTkfJoeb/dKm/dMdsgu&#10;Mqyg8w6d7u+1sWxoenSxwYQseNu67rfi2QE4TicQG65am2XhmvkzCZL1Yr0gHpnFa48Eee7dFivi&#10;xUU4j/J3+WqVh79s3JCkDa8qJmyYo7BC8meNO0h8ksRJWlq2vLJwlpJW282qVWhPQdiF+1zNwXJ2&#10;85/TcEWAXF6kFM5IcDdLvCJezD1SkMhL5sHCC8LkLokDkpC8eJ7SPRfs31NCQ4aTaBZNYjqTfpFb&#10;4L7XudG04wZGR8s7UMTJiaZWgmtRudYayttpfVEKS/9cCmj3sdFOsFajk1rNuBndy3BqtmLeyOoJ&#10;FKwkCAxkCmMPFo1UPzAaYIRkWH/fUcUwaj8IeAVJSIidOW5DovkMNurSsrm0UFECVIYNRtNyZaY5&#10;tesV3zYQ6fjubuHlFNyJ+szq8N5gTLjcDiPNzqHLvfM6D97lbwAAAP//AwBQSwMEFAAGAAgAAAAh&#10;AExQogHfAAAACgEAAA8AAABkcnMvZG93bnJldi54bWxMj8FOwzAMhu9IvENkJG5bQrexUZpOE9rG&#10;cTCqnbMmtBWNEyVZV94ec4KbLX/6/f3FerQ9G0yInUMJD1MBzGDtdIeNhOpjN1kBi0mhVr1DI+Hb&#10;RFiXtzeFyrW74rsZjqlhFIIxVxLalHzOeaxbY1WcOm+Qbp8uWJVoDQ3XQV0p3PY8E+KRW9UhfWiV&#10;Ny+tqb+OFyvBJ79fvobD22a7G0R12ldZ12ylvL8bN8/AkhnTHwy/+qQOJTmd3QV1ZL2EuZgtCJUw&#10;mS+BEfC0EBmwM5EzGnhZ8P8Vyh8AAAD//wMAUEsBAi0AFAAGAAgAAAAhALaDOJL+AAAA4QEAABMA&#10;AAAAAAAAAAAAAAAAAAAAAFtDb250ZW50X1R5cGVzXS54bWxQSwECLQAUAAYACAAAACEAOP0h/9YA&#10;AACUAQAACwAAAAAAAAAAAAAAAAAvAQAAX3JlbHMvLnJlbHNQSwECLQAUAAYACAAAACEA04pQjrgC&#10;AADABQAADgAAAAAAAAAAAAAAAAAuAgAAZHJzL2Uyb0RvYy54bWxQSwECLQAUAAYACAAAACEATFCi&#10;Ad8AAAAKAQAADwAAAAAAAAAAAAAAAAASBQAAZHJzL2Rvd25yZXYueG1sUEsFBgAAAAAEAAQA8wAA&#10;AB4GAAAAAA==&#10;" filled="f" stroked="f">
              <v:textbox style="mso-fit-shape-to-text:t">
                <w:txbxContent>
                  <w:p w:rsidR="007835E6" w:rsidRDefault="007835E6" w:rsidP="007835E6">
                    <w:pPr>
                      <w:pStyle w:val="Footer"/>
                      <w:jc w:val="right"/>
                      <w:rPr>
                        <w:sz w:val="20"/>
                      </w:rPr>
                    </w:pPr>
                    <w:r>
                      <w:rPr>
                        <w:sz w:val="20"/>
                      </w:rPr>
                      <w:t>Chamber Orchestra of Europe</w:t>
                    </w:r>
                  </w:p>
                  <w:p w:rsidR="007835E6" w:rsidRPr="00BD7A5D" w:rsidRDefault="007835E6" w:rsidP="007835E6">
                    <w:pPr>
                      <w:pStyle w:val="Footer"/>
                      <w:jc w:val="right"/>
                      <w:rPr>
                        <w:sz w:val="20"/>
                      </w:rPr>
                    </w:pPr>
                    <w:r w:rsidRPr="00BD7A5D">
                      <w:rPr>
                        <w:sz w:val="20"/>
                      </w:rPr>
                      <w:t>North House, 27 Great Peter Street, London SW1P 3LN</w:t>
                    </w:r>
                  </w:p>
                  <w:p w:rsidR="007835E6" w:rsidRPr="00BD7A5D" w:rsidRDefault="007835E6" w:rsidP="007835E6">
                    <w:pPr>
                      <w:pStyle w:val="Footer"/>
                      <w:jc w:val="right"/>
                      <w:rPr>
                        <w:sz w:val="20"/>
                      </w:rPr>
                    </w:pPr>
                    <w:r>
                      <w:rPr>
                        <w:sz w:val="20"/>
                      </w:rPr>
                      <w:t xml:space="preserve">Tel: +44 (0)20 7070 3333 </w:t>
                    </w:r>
                    <w:r w:rsidR="00097D3A">
                      <w:rPr>
                        <w:sz w:val="20"/>
                      </w:rPr>
                      <w:t xml:space="preserve">   </w:t>
                    </w:r>
                    <w:r>
                      <w:rPr>
                        <w:sz w:val="20"/>
                      </w:rPr>
                      <w:t>Fax: +44 (0)20 7</w:t>
                    </w:r>
                    <w:r w:rsidRPr="00BD7A5D">
                      <w:rPr>
                        <w:sz w:val="20"/>
                      </w:rPr>
                      <w:t>070 3330</w:t>
                    </w:r>
                    <w:r w:rsidR="00097D3A">
                      <w:rPr>
                        <w:sz w:val="20"/>
                      </w:rPr>
                      <w:t xml:space="preserve">   </w:t>
                    </w:r>
                    <w:r w:rsidRPr="00414212">
                      <w:rPr>
                        <w:sz w:val="20"/>
                      </w:rPr>
                      <w:t>Email</w:t>
                    </w:r>
                    <w:r w:rsidRPr="00230EE5">
                      <w:rPr>
                        <w:sz w:val="20"/>
                      </w:rPr>
                      <w:t xml:space="preserve">: </w:t>
                    </w:r>
                    <w:hyperlink r:id="rId2" w:history="1">
                      <w:r w:rsidRPr="00BD7A5D">
                        <w:rPr>
                          <w:rStyle w:val="Hyperlink"/>
                          <w:color w:val="17365D" w:themeColor="text2" w:themeShade="BF"/>
                          <w:sz w:val="20"/>
                        </w:rPr>
                        <w:t>redbird@coeurope.org</w:t>
                      </w:r>
                    </w:hyperlink>
                  </w:p>
                  <w:p w:rsidR="007835E6" w:rsidRPr="00414212" w:rsidRDefault="007835E6" w:rsidP="007835E6">
                    <w:pPr>
                      <w:pStyle w:val="Footer"/>
                      <w:jc w:val="right"/>
                      <w:rPr>
                        <w:sz w:val="20"/>
                      </w:rPr>
                    </w:pPr>
                    <w:r>
                      <w:rPr>
                        <w:sz w:val="20"/>
                      </w:rPr>
                      <w:t>Website: www.coeurope.org</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-16510</wp:posOffset>
              </wp:positionH>
              <wp:positionV relativeFrom="paragraph">
                <wp:posOffset>1270</wp:posOffset>
              </wp:positionV>
              <wp:extent cx="5991225" cy="0"/>
              <wp:effectExtent l="12065" t="10795" r="6985" b="82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C9AFB5" id="_x0000_t32" coordsize="21600,21600" o:spt="32" o:oned="t" path="m,l21600,21600e" filled="f">
              <v:path arrowok="t" fillok="f" o:connecttype="none"/>
              <o:lock v:ext="edit" shapetype="t"/>
            </v:shapetype>
            <v:shape id="AutoShape 7" o:spid="_x0000_s1026" type="#_x0000_t32" style="position:absolute;margin-left:-1.3pt;margin-top:.1pt;width:471.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58HAIAADsEAAAOAAAAZHJzL2Uyb0RvYy54bWysU8GO2jAQvVfqP1i+QxIadiEirFYJ9LJt&#10;kXb7AcZ2EquObdmGgKr+e8eGoN3tparKwYwzM2/ezBuvHk69REdundCqxNk0xYgrqplQbYm/v2wn&#10;C4ycJ4oRqRUv8Zk7/LD++GE1mILPdKcl4xYBiHLFYErceW+KJHG04z1xU224AmejbU88XG2bMEsG&#10;QO9lMkvTu2TQlhmrKXcOvtYXJ15H/Kbh1H9rGsc9kiUGbj6eNp77cCbrFSlaS0wn6JUG+QcWPREK&#10;it6gauIJOljxB1QvqNVON35KdZ/ophGUxx6gmyx9181zRwyPvcBwnLmNyf0/WPr1uLNIMNAOI0V6&#10;kOjx4HWsjO7DeAbjCoiq1M6GBulJPZsnTX84pHTVEdXyGPxyNpCbhYzkTUq4OANF9sMXzSCGAH6c&#10;1amxfYCEKaBTlOR8k4SfPKLwcb5cZrPZHCM6+hJSjInGOv+Z6x4Fo8TOWyLazldaKRBe2yyWIccn&#10;5wMtUowJoarSWyFl1F8qNJR4OYc6weO0FCw448W2+0padCRhg+Iv9vguzOqDYhGs44RtrrYnQl5s&#10;KC5VwIPGgM7VuqzIz2W63Cw2i3ySz+42kzyt68njtsond9vsfl5/qquqzn4FalledIIxrgK7cV2z&#10;/O/W4fpwLot2W9jbGJK36HFeQHb8j6SjskHMy1rsNTvv7Kg4bGgMvr6m8ARe38F+/ebXvwEAAP//&#10;AwBQSwMEFAAGAAgAAAAhALQWmO7ZAAAABAEAAA8AAABkcnMvZG93bnJldi54bWxMjsFuwjAQRO+V&#10;+AdrK/VSgU1EUZPGQQiphx4LSFyXeJukjddR7JCUr6850eNoRm9evplsKy7U+8axhuVCgSAunWm4&#10;0nA8vM9fQfiAbLB1TBp+ycOmmD3kmBk38idd9qESEcI+Qw11CF0mpS9rsugXriOO3ZfrLYYY+0qa&#10;HscIt61MlFpLiw3Hhxo72tVU/uwHq4H88LJU29RWx4/r+HxKrt9jd9D66XHavoEINIX7GG76UR2K&#10;6HR2AxsvWg3zZB2XGhIQsU1XKgVxvkVZ5PK/fPEHAAD//wMAUEsBAi0AFAAGAAgAAAAhALaDOJL+&#10;AAAA4QEAABMAAAAAAAAAAAAAAAAAAAAAAFtDb250ZW50X1R5cGVzXS54bWxQSwECLQAUAAYACAAA&#10;ACEAOP0h/9YAAACUAQAACwAAAAAAAAAAAAAAAAAvAQAAX3JlbHMvLnJlbHNQSwECLQAUAAYACAAA&#10;ACEAVYhefBwCAAA7BAAADgAAAAAAAAAAAAAAAAAuAgAAZHJzL2Uyb0RvYy54bWxQSwECLQAUAAYA&#10;CAAAACEAtBaY7tkAAAAEAQAADwAAAAAAAAAAAAAAAAB2BAAAZHJzL2Rvd25yZXYueG1sUEsFBgAA&#10;AAAEAAQA8wAAAHw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C79" w:rsidRDefault="00447C79" w:rsidP="001A3057">
      <w:pPr>
        <w:spacing w:after="0" w:line="240" w:lineRule="auto"/>
      </w:pPr>
      <w:r>
        <w:separator/>
      </w:r>
    </w:p>
  </w:footnote>
  <w:footnote w:type="continuationSeparator" w:id="0">
    <w:p w:rsidR="00447C79" w:rsidRDefault="00447C79" w:rsidP="001A3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057" w:rsidRDefault="00FE4C77" w:rsidP="00FE4C77">
    <w:pPr>
      <w:pStyle w:val="Header"/>
      <w:jc w:val="right"/>
    </w:pPr>
    <w:r>
      <w:rPr>
        <w:noProof/>
        <w:lang w:val="en-GB" w:eastAsia="en-GB"/>
      </w:rPr>
      <w:drawing>
        <wp:anchor distT="0" distB="0" distL="114300" distR="114300" simplePos="0" relativeHeight="251671552" behindDoc="0" locked="0" layoutInCell="1" allowOverlap="1">
          <wp:simplePos x="0" y="0"/>
          <wp:positionH relativeFrom="column">
            <wp:posOffset>5409565</wp:posOffset>
          </wp:positionH>
          <wp:positionV relativeFrom="paragraph">
            <wp:posOffset>203835</wp:posOffset>
          </wp:positionV>
          <wp:extent cx="553085" cy="259080"/>
          <wp:effectExtent l="0" t="0" r="0" b="0"/>
          <wp:wrapThrough wrapText="bothSides">
            <wp:wrapPolygon edited="0">
              <wp:start x="8928" y="0"/>
              <wp:lineTo x="0" y="9529"/>
              <wp:lineTo x="0" y="17471"/>
              <wp:lineTo x="1488" y="20647"/>
              <wp:lineTo x="5952" y="20647"/>
              <wp:lineTo x="20831" y="15882"/>
              <wp:lineTo x="20831" y="11118"/>
              <wp:lineTo x="14879" y="0"/>
              <wp:lineTo x="892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E_Bird-RGB-Re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3085" cy="259080"/>
                  </a:xfrm>
                  <a:prstGeom prst="rect">
                    <a:avLst/>
                  </a:prstGeom>
                </pic:spPr>
              </pic:pic>
            </a:graphicData>
          </a:graphic>
          <wp14:sizeRelH relativeFrom="margin">
            <wp14:pctWidth>0</wp14:pctWidth>
          </wp14:sizeRelH>
          <wp14:sizeRelV relativeFrom="margin">
            <wp14:pctHeight>0</wp14:pctHeight>
          </wp14:sizeRelV>
        </wp:anchor>
      </w:drawing>
    </w:r>
    <w:r w:rsidR="00447C79">
      <w:rPr>
        <w:noProof/>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502920</wp:posOffset>
              </wp:positionV>
              <wp:extent cx="5991225" cy="0"/>
              <wp:effectExtent l="13335" t="7620" r="5715" b="1143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F7E4E4" id="_x0000_t32" coordsize="21600,21600" o:spt="32" o:oned="t" path="m,l21600,21600e" filled="f">
              <v:path arrowok="t" fillok="f" o:connecttype="none"/>
              <o:lock v:ext="edit" shapetype="t"/>
            </v:shapetype>
            <v:shape id="AutoShape 4" o:spid="_x0000_s1026" type="#_x0000_t32" style="position:absolute;margin-left:-.45pt;margin-top:39.6pt;width:471.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Q3HAIAADs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WIlBKEV6&#10;kOjh4HWsjPIwnsG4AqIqtbOhQXpSz+ZR0x8OKV11RLU8Br+cDeRmISN5kxIuzkCR/fBVM4ghgB9n&#10;dWpsHyBhCugUJTnfJOEnjyh8nC+X2Ww2x4iOvoQUY6Kxzn/hukfBKLHzloi285VWCoTXNotlyPHR&#10;+UCLFGNCqKr0VkgZ9ZcKDSVezqFO8DgtBQvOeLHtvpIWHUnYoPiLPb4Ls/qgWATrOGGbq+2JkBcb&#10;iksV8KAxoHO1Livyc5kuN4vNIp/ks7vNJE/revKwrfLJ3Tb7PK8/1VVVZ78CtSwvOsEYV4HduK5Z&#10;/nfrcH04l0W7LextDMlb9DgvIDv+R9JR2SDmZS32mp13dlQcNjQGX19TeAKv72C/fvPr3wAAAP//&#10;AwBQSwMEFAAGAAgAAAAhAD6tiVPbAAAABwEAAA8AAABkcnMvZG93bnJldi54bWxMjk9Lw0AQxe+C&#10;32EZwYu0mwatJmZTiuDBo23B6zQ7JtHsbMhumthP74gHPb4/vPcrNrPr1ImG0Ho2sFomoIgrb1uu&#10;DRz2z4sHUCEiW+w8k4EvCrApLy8KzK2f+JVOu1grGeGQo4Emxj7XOlQNOQxL3xNL9u4Hh1HkUGs7&#10;4CTjrtNpkqy1w5blocGenhqqPnejM0BhvFsl28zVh5fzdPOWnj+mfm/M9dW8fQQVaY5/ZfjBF3Qo&#10;henoR7ZBdQYWmRQN3GcpKImz23QN6vhr6LLQ//nLbwAAAP//AwBQSwECLQAUAAYACAAAACEAtoM4&#10;kv4AAADhAQAAEwAAAAAAAAAAAAAAAAAAAAAAW0NvbnRlbnRfVHlwZXNdLnhtbFBLAQItABQABgAI&#10;AAAAIQA4/SH/1gAAAJQBAAALAAAAAAAAAAAAAAAAAC8BAABfcmVscy8ucmVsc1BLAQItABQABgAI&#10;AAAAIQARskQ3HAIAADsEAAAOAAAAAAAAAAAAAAAAAC4CAABkcnMvZTJvRG9jLnhtbFBLAQItABQA&#10;BgAIAAAAIQA+rYlT2wAAAAcBAAAPAAAAAAAAAAAAAAAAAHYEAABkcnMvZG93bnJldi54bWxQSwUG&#10;AAAAAAQABADzAAAAfg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DBE" w:rsidRDefault="00FE4C77" w:rsidP="00447C79">
    <w:pPr>
      <w:pStyle w:val="Sectiontitle"/>
    </w:pPr>
    <w:r>
      <w:rPr>
        <w:noProof/>
        <w:lang w:val="en-GB" w:eastAsia="en-GB"/>
      </w:rPr>
      <w:drawing>
        <wp:inline distT="0" distB="0" distL="0" distR="0">
          <wp:extent cx="1266825" cy="9619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_Logo-Lockup-RGB-Re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048" cy="979537"/>
                  </a:xfrm>
                  <a:prstGeom prst="rect">
                    <a:avLst/>
                  </a:prstGeom>
                </pic:spPr>
              </pic:pic>
            </a:graphicData>
          </a:graphic>
        </wp:inline>
      </w:drawing>
    </w:r>
    <w:r w:rsidR="00447C79">
      <w:tab/>
    </w:r>
    <w:r w:rsidR="00447C79">
      <w:tab/>
    </w:r>
    <w:proofErr w:type="spellStart"/>
    <w:r w:rsidR="00447C79" w:rsidRPr="00EE4D82">
      <w:rPr>
        <w:sz w:val="36"/>
        <w:szCs w:val="36"/>
      </w:rPr>
      <w:t>Biographie</w:t>
    </w:r>
    <w:proofErr w:type="spellEnd"/>
  </w:p>
  <w:p w:rsidR="007835E6" w:rsidRDefault="00447C79">
    <w:pPr>
      <w:pStyle w:val="Header"/>
    </w:pPr>
    <w:r>
      <w:rPr>
        <w:noProof/>
      </w:rPr>
      <mc:AlternateContent>
        <mc:Choice Requires="wps">
          <w:drawing>
            <wp:anchor distT="0" distB="0" distL="114300" distR="114300" simplePos="0" relativeHeight="251670528" behindDoc="0" locked="0" layoutInCell="1" allowOverlap="1">
              <wp:simplePos x="0" y="0"/>
              <wp:positionH relativeFrom="column">
                <wp:posOffset>-5080</wp:posOffset>
              </wp:positionH>
              <wp:positionV relativeFrom="paragraph">
                <wp:posOffset>36830</wp:posOffset>
              </wp:positionV>
              <wp:extent cx="5991225" cy="0"/>
              <wp:effectExtent l="13970" t="8255" r="5080" b="1079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32DCFF" id="_x0000_t32" coordsize="21600,21600" o:spt="32" o:oned="t" path="m,l21600,21600e" filled="f">
              <v:path arrowok="t" fillok="f" o:connecttype="none"/>
              <o:lock v:ext="edit" shapetype="t"/>
            </v:shapetype>
            <v:shape id="AutoShape 8" o:spid="_x0000_s1026" type="#_x0000_t32" style="position:absolute;margin-left:-.4pt;margin-top:2.9pt;width:471.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ZIGwIAADs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SjzHSJEe&#10;WvRw8DpGRotQnsG4AqwqtbMhQXpSz+ZR0x8OKV11RLU8Gr+cDfhmwSN54xIuzkCQ/fBVM7AhgB9r&#10;dWpsHyChCugUW3K+tYSfPKLwOF8us9kMuNFRl5BidDTW+S9c9ygIJXbeEtF2vtJKQeO1zWIYcnx0&#10;PtAixegQoiq9FVLG/kuFhhIv5xAnaJyWggVlvNh2X0mLjiRMUPxiju/MrD4oFsE6TtjmKnsi5EWG&#10;4FIFPEgM6Fyly4j8XKbLzWKzyCf57G4zydO6njxsq3xyt80+z+tPdVXV2a9ALcuLTjDGVWA3jmuW&#10;/904XBfnMmi3gb2VIXmLHusFZMd/JB07G5p5GYu9ZuedHTsOExqNr9sUVuD1HeTXO7/+DQAA//8D&#10;AFBLAwQUAAYACAAAACEANqVC9tkAAAAFAQAADwAAAGRycy9kb3ducmV2LnhtbEyOQUvDQBSE74L/&#10;YXmCF2k3DVbbmJdSBA8ebQtet9lnEs2+DdlNE/vrffWip2GYYebLN5Nr1Yn60HhGWMwTUMSltw1X&#10;CIf9y2wFKkTD1rSeCeGbAmyK66vcZNaP/EanXayUjHDIDEIdY5dpHcqanAlz3xFL9uF7Z6LYvtK2&#10;N6OMu1anSfKgnWlYHmrT0XNN5dducAgUhuUi2a5ddXg9j3fv6flz7PaItzfT9glUpCn+leGCL+hQ&#10;CNPRD2yDahEu4BFhKSLp+j59BHX89brI9X/64gcAAP//AwBQSwECLQAUAAYACAAAACEAtoM4kv4A&#10;AADhAQAAEwAAAAAAAAAAAAAAAAAAAAAAW0NvbnRlbnRfVHlwZXNdLnhtbFBLAQItABQABgAIAAAA&#10;IQA4/SH/1gAAAJQBAAALAAAAAAAAAAAAAAAAAC8BAABfcmVscy8ucmVsc1BLAQItABQABgAIAAAA&#10;IQBvTdZIGwIAADsEAAAOAAAAAAAAAAAAAAAAAC4CAABkcnMvZTJvRG9jLnhtbFBLAQItABQABgAI&#10;AAAAIQA2pUL22QAAAAUBAAAPAAAAAAAAAAAAAAAAAHUEAABkcnMvZG93bnJldi54bWxQSwUGAAAA&#10;AAQABADzAAAAew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C79"/>
    <w:rsid w:val="00047EEC"/>
    <w:rsid w:val="00073EAC"/>
    <w:rsid w:val="00097D3A"/>
    <w:rsid w:val="00175014"/>
    <w:rsid w:val="00195B8B"/>
    <w:rsid w:val="00196994"/>
    <w:rsid w:val="001A3057"/>
    <w:rsid w:val="001E22FF"/>
    <w:rsid w:val="002036CD"/>
    <w:rsid w:val="002144E5"/>
    <w:rsid w:val="002163F6"/>
    <w:rsid w:val="00251769"/>
    <w:rsid w:val="00266292"/>
    <w:rsid w:val="00296718"/>
    <w:rsid w:val="002A6593"/>
    <w:rsid w:val="00387AEC"/>
    <w:rsid w:val="00392590"/>
    <w:rsid w:val="003C06A4"/>
    <w:rsid w:val="003C0AA4"/>
    <w:rsid w:val="003D5C74"/>
    <w:rsid w:val="00410025"/>
    <w:rsid w:val="00447C79"/>
    <w:rsid w:val="004A69F6"/>
    <w:rsid w:val="004B5EF3"/>
    <w:rsid w:val="004C3026"/>
    <w:rsid w:val="004E6A1D"/>
    <w:rsid w:val="00516A47"/>
    <w:rsid w:val="00573D02"/>
    <w:rsid w:val="00663452"/>
    <w:rsid w:val="006C02DB"/>
    <w:rsid w:val="006D004F"/>
    <w:rsid w:val="00704790"/>
    <w:rsid w:val="00727AB4"/>
    <w:rsid w:val="007557A4"/>
    <w:rsid w:val="007835E6"/>
    <w:rsid w:val="007C03D3"/>
    <w:rsid w:val="007E1F83"/>
    <w:rsid w:val="007F7DBE"/>
    <w:rsid w:val="008072E9"/>
    <w:rsid w:val="0081033C"/>
    <w:rsid w:val="00814027"/>
    <w:rsid w:val="00822543"/>
    <w:rsid w:val="008473EE"/>
    <w:rsid w:val="008B60DC"/>
    <w:rsid w:val="008D5A47"/>
    <w:rsid w:val="008E7498"/>
    <w:rsid w:val="00917591"/>
    <w:rsid w:val="00936C5E"/>
    <w:rsid w:val="009D336B"/>
    <w:rsid w:val="00A729E1"/>
    <w:rsid w:val="00B01A38"/>
    <w:rsid w:val="00B13AA3"/>
    <w:rsid w:val="00B17976"/>
    <w:rsid w:val="00B73709"/>
    <w:rsid w:val="00BC3FAE"/>
    <w:rsid w:val="00BD42F9"/>
    <w:rsid w:val="00C06274"/>
    <w:rsid w:val="00C257EC"/>
    <w:rsid w:val="00C36079"/>
    <w:rsid w:val="00D121CF"/>
    <w:rsid w:val="00D3279D"/>
    <w:rsid w:val="00DD4AAE"/>
    <w:rsid w:val="00E21F80"/>
    <w:rsid w:val="00E66523"/>
    <w:rsid w:val="00EE4D82"/>
    <w:rsid w:val="00F13F56"/>
    <w:rsid w:val="00F20558"/>
    <w:rsid w:val="00F32F31"/>
    <w:rsid w:val="00FA5485"/>
    <w:rsid w:val="00FB0E7A"/>
    <w:rsid w:val="00FE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1DD591"/>
  <w15:docId w15:val="{C4B35A37-5349-49F7-AE1C-D16CF430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C5E"/>
    <w:pPr>
      <w:spacing w:after="160" w:line="259" w:lineRule="auto"/>
    </w:pPr>
    <w:rPr>
      <w:lang w:val="en-GB"/>
    </w:rPr>
  </w:style>
  <w:style w:type="paragraph" w:styleId="Heading1">
    <w:name w:val="heading 1"/>
    <w:basedOn w:val="Normal"/>
    <w:next w:val="Normal"/>
    <w:link w:val="Heading1Char"/>
    <w:uiPriority w:val="9"/>
    <w:qFormat/>
    <w:rsid w:val="00917591"/>
    <w:pPr>
      <w:keepNext/>
      <w:keepLines/>
      <w:spacing w:before="240" w:after="0" w:line="276" w:lineRule="auto"/>
      <w:outlineLvl w:val="0"/>
    </w:pPr>
    <w:rPr>
      <w:rFonts w:ascii="Bianco Serif New" w:eastAsiaTheme="majorEastAsia" w:hAnsi="Bianco Serif New" w:cstheme="majorBidi"/>
      <w:sz w:val="40"/>
      <w:szCs w:val="32"/>
      <w:lang w:val="en-US"/>
    </w:rPr>
  </w:style>
  <w:style w:type="paragraph" w:styleId="Heading2">
    <w:name w:val="heading 2"/>
    <w:basedOn w:val="Normal"/>
    <w:next w:val="Normal"/>
    <w:link w:val="Heading2Char"/>
    <w:uiPriority w:val="9"/>
    <w:semiHidden/>
    <w:unhideWhenUsed/>
    <w:qFormat/>
    <w:rsid w:val="00917591"/>
    <w:pPr>
      <w:keepNext/>
      <w:keepLines/>
      <w:spacing w:before="40" w:after="0" w:line="276" w:lineRule="auto"/>
      <w:outlineLvl w:val="1"/>
    </w:pPr>
    <w:rPr>
      <w:rFonts w:ascii="Bianco Serif New" w:eastAsiaTheme="majorEastAsia" w:hAnsi="Bianco Serif New" w:cstheme="majorBidi"/>
      <w:sz w:val="32"/>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057"/>
    <w:pPr>
      <w:tabs>
        <w:tab w:val="center" w:pos="4680"/>
        <w:tab w:val="right" w:pos="9360"/>
      </w:tabs>
      <w:spacing w:after="0" w:line="240" w:lineRule="auto"/>
    </w:pPr>
    <w:rPr>
      <w:rFonts w:ascii="GT America" w:hAnsi="GT America"/>
      <w:sz w:val="24"/>
      <w:lang w:val="en-US"/>
    </w:rPr>
  </w:style>
  <w:style w:type="character" w:customStyle="1" w:styleId="HeaderChar">
    <w:name w:val="Header Char"/>
    <w:basedOn w:val="DefaultParagraphFont"/>
    <w:link w:val="Header"/>
    <w:uiPriority w:val="99"/>
    <w:rsid w:val="001A3057"/>
  </w:style>
  <w:style w:type="paragraph" w:styleId="Footer">
    <w:name w:val="footer"/>
    <w:basedOn w:val="Normal"/>
    <w:link w:val="FooterChar"/>
    <w:uiPriority w:val="99"/>
    <w:unhideWhenUsed/>
    <w:rsid w:val="001A3057"/>
    <w:pPr>
      <w:tabs>
        <w:tab w:val="center" w:pos="4680"/>
        <w:tab w:val="right" w:pos="9360"/>
      </w:tabs>
      <w:spacing w:after="0" w:line="240" w:lineRule="auto"/>
    </w:pPr>
    <w:rPr>
      <w:rFonts w:ascii="GT America" w:hAnsi="GT America"/>
      <w:sz w:val="24"/>
      <w:lang w:val="en-US"/>
    </w:rPr>
  </w:style>
  <w:style w:type="character" w:customStyle="1" w:styleId="FooterChar">
    <w:name w:val="Footer Char"/>
    <w:basedOn w:val="DefaultParagraphFont"/>
    <w:link w:val="Footer"/>
    <w:uiPriority w:val="99"/>
    <w:rsid w:val="001A3057"/>
  </w:style>
  <w:style w:type="paragraph" w:styleId="BalloonText">
    <w:name w:val="Balloon Text"/>
    <w:basedOn w:val="Normal"/>
    <w:link w:val="BalloonTextChar"/>
    <w:uiPriority w:val="99"/>
    <w:semiHidden/>
    <w:unhideWhenUsed/>
    <w:rsid w:val="001A3057"/>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1A3057"/>
    <w:rPr>
      <w:rFonts w:ascii="Tahoma" w:hAnsi="Tahoma" w:cs="Tahoma"/>
      <w:sz w:val="16"/>
      <w:szCs w:val="16"/>
    </w:rPr>
  </w:style>
  <w:style w:type="character" w:styleId="Hyperlink">
    <w:name w:val="Hyperlink"/>
    <w:basedOn w:val="DefaultParagraphFont"/>
    <w:uiPriority w:val="99"/>
    <w:rsid w:val="007835E6"/>
    <w:rPr>
      <w:color w:val="0000FF"/>
      <w:u w:val="single"/>
    </w:rPr>
  </w:style>
  <w:style w:type="character" w:styleId="FollowedHyperlink">
    <w:name w:val="FollowedHyperlink"/>
    <w:basedOn w:val="DefaultParagraphFont"/>
    <w:uiPriority w:val="99"/>
    <w:semiHidden/>
    <w:unhideWhenUsed/>
    <w:rsid w:val="006D004F"/>
    <w:rPr>
      <w:color w:val="800080"/>
      <w:u w:val="single"/>
    </w:rPr>
  </w:style>
  <w:style w:type="paragraph" w:customStyle="1" w:styleId="xl64">
    <w:name w:val="xl64"/>
    <w:basedOn w:val="Normal"/>
    <w:rsid w:val="006D004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65">
    <w:name w:val="xl65"/>
    <w:basedOn w:val="Normal"/>
    <w:rsid w:val="006D004F"/>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xl66">
    <w:name w:val="xl66"/>
    <w:basedOn w:val="Normal"/>
    <w:rsid w:val="004B5EF3"/>
    <w:pPr>
      <w:pBdr>
        <w:top w:val="single" w:sz="4" w:space="0" w:color="000000"/>
        <w:left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b/>
      <w:bCs/>
      <w:color w:val="000000"/>
      <w:sz w:val="24"/>
      <w:szCs w:val="24"/>
      <w:lang w:val="en-US"/>
    </w:rPr>
  </w:style>
  <w:style w:type="paragraph" w:customStyle="1" w:styleId="xl67">
    <w:name w:val="xl67"/>
    <w:basedOn w:val="Normal"/>
    <w:rsid w:val="004B5EF3"/>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Arial" w:eastAsia="Times New Roman" w:hAnsi="Arial" w:cs="Arial"/>
      <w:b/>
      <w:bCs/>
      <w:color w:val="000000"/>
      <w:sz w:val="24"/>
      <w:lang w:val="en-US"/>
    </w:rPr>
  </w:style>
  <w:style w:type="paragraph" w:customStyle="1" w:styleId="xl68">
    <w:name w:val="xl68"/>
    <w:basedOn w:val="Normal"/>
    <w:rsid w:val="004B5EF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9">
    <w:name w:val="xl69"/>
    <w:basedOn w:val="Normal"/>
    <w:rsid w:val="004B5E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ectiontitle">
    <w:name w:val="Section title"/>
    <w:basedOn w:val="Header"/>
    <w:link w:val="SectiontitleChar"/>
    <w:qFormat/>
    <w:rsid w:val="00C36079"/>
    <w:pPr>
      <w:ind w:left="-90"/>
    </w:pPr>
    <w:rPr>
      <w:rFonts w:ascii="Bianco Serif New" w:hAnsi="Bianco Serif New"/>
      <w:sz w:val="40"/>
      <w:szCs w:val="44"/>
    </w:rPr>
  </w:style>
  <w:style w:type="character" w:customStyle="1" w:styleId="SectiontitleChar">
    <w:name w:val="Section title Char"/>
    <w:basedOn w:val="HeaderChar"/>
    <w:link w:val="Sectiontitle"/>
    <w:rsid w:val="00C36079"/>
    <w:rPr>
      <w:rFonts w:ascii="Bianco Serif New" w:hAnsi="Bianco Serif New"/>
      <w:sz w:val="40"/>
      <w:szCs w:val="44"/>
    </w:rPr>
  </w:style>
  <w:style w:type="paragraph" w:styleId="Title">
    <w:name w:val="Title"/>
    <w:basedOn w:val="Normal"/>
    <w:next w:val="Normal"/>
    <w:link w:val="TitleChar"/>
    <w:uiPriority w:val="10"/>
    <w:qFormat/>
    <w:rsid w:val="00917591"/>
    <w:pPr>
      <w:spacing w:after="0" w:line="240" w:lineRule="auto"/>
      <w:contextualSpacing/>
    </w:pPr>
    <w:rPr>
      <w:rFonts w:ascii="Bianco Serif New" w:eastAsiaTheme="majorEastAsia" w:hAnsi="Bianco Serif New" w:cstheme="majorBidi"/>
      <w:spacing w:val="-10"/>
      <w:kern w:val="28"/>
      <w:sz w:val="52"/>
      <w:szCs w:val="56"/>
      <w:lang w:val="en-US"/>
    </w:rPr>
  </w:style>
  <w:style w:type="character" w:customStyle="1" w:styleId="TitleChar">
    <w:name w:val="Title Char"/>
    <w:basedOn w:val="DefaultParagraphFont"/>
    <w:link w:val="Title"/>
    <w:uiPriority w:val="10"/>
    <w:rsid w:val="00917591"/>
    <w:rPr>
      <w:rFonts w:ascii="Bianco Serif New" w:eastAsiaTheme="majorEastAsia" w:hAnsi="Bianco Serif New" w:cstheme="majorBidi"/>
      <w:spacing w:val="-10"/>
      <w:kern w:val="28"/>
      <w:sz w:val="52"/>
      <w:szCs w:val="56"/>
    </w:rPr>
  </w:style>
  <w:style w:type="character" w:customStyle="1" w:styleId="Heading1Char">
    <w:name w:val="Heading 1 Char"/>
    <w:basedOn w:val="DefaultParagraphFont"/>
    <w:link w:val="Heading1"/>
    <w:uiPriority w:val="9"/>
    <w:rsid w:val="00917591"/>
    <w:rPr>
      <w:rFonts w:ascii="Bianco Serif New" w:eastAsiaTheme="majorEastAsia" w:hAnsi="Bianco Serif New" w:cstheme="majorBidi"/>
      <w:sz w:val="40"/>
      <w:szCs w:val="32"/>
    </w:rPr>
  </w:style>
  <w:style w:type="character" w:customStyle="1" w:styleId="Heading2Char">
    <w:name w:val="Heading 2 Char"/>
    <w:basedOn w:val="DefaultParagraphFont"/>
    <w:link w:val="Heading2"/>
    <w:uiPriority w:val="9"/>
    <w:semiHidden/>
    <w:rsid w:val="00917591"/>
    <w:rPr>
      <w:rFonts w:ascii="Bianco Serif New" w:eastAsiaTheme="majorEastAsia" w:hAnsi="Bianco Serif New" w:cstheme="majorBidi"/>
      <w:sz w:val="32"/>
      <w:szCs w:val="26"/>
    </w:rPr>
  </w:style>
  <w:style w:type="paragraph" w:styleId="Subtitle">
    <w:name w:val="Subtitle"/>
    <w:basedOn w:val="Normal"/>
    <w:next w:val="Normal"/>
    <w:link w:val="SubtitleChar"/>
    <w:uiPriority w:val="11"/>
    <w:qFormat/>
    <w:rsid w:val="00917591"/>
    <w:pPr>
      <w:numPr>
        <w:ilvl w:val="1"/>
      </w:numPr>
      <w:spacing w:line="276" w:lineRule="auto"/>
    </w:pPr>
    <w:rPr>
      <w:rFonts w:ascii="GT America" w:eastAsiaTheme="minorEastAsia" w:hAnsi="GT America"/>
      <w:i/>
      <w:spacing w:val="15"/>
      <w:sz w:val="24"/>
      <w:lang w:val="en-US"/>
    </w:rPr>
  </w:style>
  <w:style w:type="character" w:customStyle="1" w:styleId="SubtitleChar">
    <w:name w:val="Subtitle Char"/>
    <w:basedOn w:val="DefaultParagraphFont"/>
    <w:link w:val="Subtitle"/>
    <w:uiPriority w:val="11"/>
    <w:rsid w:val="00917591"/>
    <w:rPr>
      <w:rFonts w:ascii="GT America" w:eastAsiaTheme="minorEastAsia" w:hAnsi="GT America"/>
      <w:i/>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54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redbird@coeurope.org" TargetMode="External"/><Relationship Id="rId1" Type="http://schemas.openxmlformats.org/officeDocument/2006/relationships/hyperlink" Target="mailto:redbird@coeurope.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dbird@coeurope.org" TargetMode="External"/><Relationship Id="rId1" Type="http://schemas.openxmlformats.org/officeDocument/2006/relationships/hyperlink" Target="mailto:redbird@coeuro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20and%20Press\Marketing\Promotion%20Material\Templates\CO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COE Word Template</Template>
  <TotalTime>35</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SFCT</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Coralia Galtier</dc:creator>
  <cp:lastModifiedBy>Mirjam van der Schoot</cp:lastModifiedBy>
  <cp:revision>4</cp:revision>
  <cp:lastPrinted>2018-09-14T10:24:00Z</cp:lastPrinted>
  <dcterms:created xsi:type="dcterms:W3CDTF">2018-09-14T11:26:00Z</dcterms:created>
  <dcterms:modified xsi:type="dcterms:W3CDTF">2018-11-28T12:28:00Z</dcterms:modified>
</cp:coreProperties>
</file>