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27E" w:rsidRPr="006C127E" w:rsidRDefault="006C127E" w:rsidP="006C127E">
      <w:pPr>
        <w:jc w:val="center"/>
        <w:rPr>
          <w:rFonts w:ascii="Times New Roman" w:eastAsia="Times New Roman" w:hAnsi="Times New Roman" w:cs="Times New Roman"/>
          <w:b/>
          <w:color w:val="000000"/>
          <w:sz w:val="28"/>
          <w:shd w:val="clear" w:color="auto" w:fill="FFFFFF"/>
          <w:lang w:eastAsia="fr-FR"/>
        </w:rPr>
      </w:pPr>
      <w:bookmarkStart w:id="0" w:name="_GoBack"/>
      <w:r w:rsidRPr="006C127E">
        <w:rPr>
          <w:rFonts w:ascii="Times New Roman" w:eastAsia="Times New Roman" w:hAnsi="Times New Roman" w:cs="Times New Roman"/>
          <w:b/>
          <w:color w:val="000000"/>
          <w:sz w:val="28"/>
          <w:shd w:val="clear" w:color="auto" w:fill="FFFFFF"/>
          <w:lang w:eastAsia="fr-FR"/>
        </w:rPr>
        <w:t>Biografie – Emiliano Gonzalez Toro</w:t>
      </w:r>
    </w:p>
    <w:bookmarkEnd w:id="0"/>
    <w:p w:rsidR="006C127E" w:rsidRDefault="006C127E" w:rsidP="006C127E">
      <w:pPr>
        <w:rPr>
          <w:rFonts w:ascii="Times New Roman" w:eastAsia="Times New Roman" w:hAnsi="Times New Roman" w:cs="Times New Roman"/>
          <w:color w:val="000000"/>
          <w:shd w:val="clear" w:color="auto" w:fill="FFFFFF"/>
          <w:lang w:eastAsia="fr-FR"/>
        </w:rPr>
      </w:pPr>
    </w:p>
    <w:p w:rsidR="006C127E" w:rsidRPr="006C127E" w:rsidRDefault="006C127E" w:rsidP="006C127E">
      <w:pPr>
        <w:rPr>
          <w:rFonts w:ascii="Times New Roman" w:eastAsia="Times New Roman" w:hAnsi="Times New Roman" w:cs="Times New Roman"/>
          <w:lang w:val="en-US" w:eastAsia="fr-FR"/>
        </w:rPr>
      </w:pPr>
      <w:r w:rsidRPr="006C127E">
        <w:rPr>
          <w:rFonts w:ascii="Times New Roman" w:eastAsia="Times New Roman" w:hAnsi="Times New Roman" w:cs="Times New Roman"/>
          <w:color w:val="000000"/>
          <w:shd w:val="clear" w:color="auto" w:fill="FFFFFF"/>
          <w:lang w:val="en-US" w:eastAsia="fr-FR"/>
        </w:rPr>
        <w:t>Emiliano Gonzalez Toro wurde als Sohn chilenischer Eltern in Genf geboren. Nach einem Studium der Oboe in Genf und Lausanne wandte er sich dem Gesang zu und liess sich u.a. von Marga Liskutin (Genf), Anthony Rolfe-Johnson (London) und Ruben Amoretti (Neuchatel) ausbilden. Er debütierte in Werken wie Mozarts Requiem, Händels Messias und Monteverdis Vêpres mit dem Vocal Ensemble Lausanne. Auf der Opernbühne sang er u.a. Rollen wie Platée (Rameau) an der Opéra National du Rhin, Linfea (</w:t>
      </w:r>
      <w:r w:rsidRPr="006C127E">
        <w:rPr>
          <w:rFonts w:ascii="Times New Roman" w:eastAsia="Times New Roman" w:hAnsi="Times New Roman" w:cs="Times New Roman"/>
          <w:i/>
          <w:iCs/>
          <w:color w:val="000000"/>
          <w:shd w:val="clear" w:color="auto" w:fill="FFFFFF"/>
          <w:lang w:val="en-US" w:eastAsia="fr-FR"/>
        </w:rPr>
        <w:t>La Calisto</w:t>
      </w:r>
      <w:r w:rsidRPr="006C127E">
        <w:rPr>
          <w:rFonts w:ascii="Times New Roman" w:eastAsia="Times New Roman" w:hAnsi="Times New Roman" w:cs="Times New Roman"/>
          <w:color w:val="000000"/>
          <w:shd w:val="clear" w:color="auto" w:fill="FFFFFF"/>
          <w:lang w:val="en-US" w:eastAsia="fr-FR"/>
        </w:rPr>
        <w:t>) an der Bayerischen Staatsoper München, Arnalta (</w:t>
      </w:r>
      <w:r w:rsidRPr="006C127E">
        <w:rPr>
          <w:rFonts w:ascii="Times New Roman" w:eastAsia="Times New Roman" w:hAnsi="Times New Roman" w:cs="Times New Roman"/>
          <w:i/>
          <w:iCs/>
          <w:color w:val="000000"/>
          <w:shd w:val="clear" w:color="auto" w:fill="FFFFFF"/>
          <w:lang w:val="en-US" w:eastAsia="fr-FR"/>
        </w:rPr>
        <w:t>L’incoronazione di Poppea</w:t>
      </w:r>
      <w:r w:rsidRPr="006C127E">
        <w:rPr>
          <w:rFonts w:ascii="Times New Roman" w:eastAsia="Times New Roman" w:hAnsi="Times New Roman" w:cs="Times New Roman"/>
          <w:color w:val="000000"/>
          <w:shd w:val="clear" w:color="auto" w:fill="FFFFFF"/>
          <w:lang w:val="en-US" w:eastAsia="fr-FR"/>
        </w:rPr>
        <w:t>) in Oslo, Lille, Dijon, Farnace am Théatre des Champs Elysées, an der Opéra National du Rhin, Amsterdam und Lausanne und Eumene (</w:t>
      </w:r>
      <w:r w:rsidRPr="006C127E">
        <w:rPr>
          <w:rFonts w:ascii="Times New Roman" w:eastAsia="Times New Roman" w:hAnsi="Times New Roman" w:cs="Times New Roman"/>
          <w:i/>
          <w:iCs/>
          <w:color w:val="000000"/>
          <w:shd w:val="clear" w:color="auto" w:fill="FFFFFF"/>
          <w:lang w:val="en-US" w:eastAsia="fr-FR"/>
        </w:rPr>
        <w:t>Xerxes</w:t>
      </w:r>
      <w:r w:rsidRPr="006C127E">
        <w:rPr>
          <w:rFonts w:ascii="Times New Roman" w:eastAsia="Times New Roman" w:hAnsi="Times New Roman" w:cs="Times New Roman"/>
          <w:color w:val="000000"/>
          <w:shd w:val="clear" w:color="auto" w:fill="FFFFFF"/>
          <w:lang w:val="en-US" w:eastAsia="fr-FR"/>
        </w:rPr>
        <w:t>) in Lille, Caen und Wien. Zu seinen letzten Engagements gehörten u.a. sein Debüt an der Opéra de Paris als Lenia (</w:t>
      </w:r>
      <w:r w:rsidRPr="006C127E">
        <w:rPr>
          <w:rFonts w:ascii="Times New Roman" w:eastAsia="Times New Roman" w:hAnsi="Times New Roman" w:cs="Times New Roman"/>
          <w:i/>
          <w:iCs/>
          <w:color w:val="000000"/>
          <w:shd w:val="clear" w:color="auto" w:fill="FFFFFF"/>
          <w:lang w:val="en-US" w:eastAsia="fr-FR"/>
        </w:rPr>
        <w:t>Eliogabalo</w:t>
      </w:r>
      <w:r w:rsidRPr="006C127E">
        <w:rPr>
          <w:rFonts w:ascii="Times New Roman" w:eastAsia="Times New Roman" w:hAnsi="Times New Roman" w:cs="Times New Roman"/>
          <w:color w:val="000000"/>
          <w:shd w:val="clear" w:color="auto" w:fill="FFFFFF"/>
          <w:lang w:val="en-US" w:eastAsia="fr-FR"/>
        </w:rPr>
        <w:t>), eine Europatournee mit Mozarts </w:t>
      </w:r>
      <w:r w:rsidRPr="006C127E">
        <w:rPr>
          <w:rFonts w:ascii="Times New Roman" w:eastAsia="Times New Roman" w:hAnsi="Times New Roman" w:cs="Times New Roman"/>
          <w:i/>
          <w:iCs/>
          <w:color w:val="000000"/>
          <w:shd w:val="clear" w:color="auto" w:fill="FFFFFF"/>
          <w:lang w:val="en-US" w:eastAsia="fr-FR"/>
        </w:rPr>
        <w:t>Il re pastore</w:t>
      </w:r>
      <w:r w:rsidRPr="006C127E">
        <w:rPr>
          <w:rFonts w:ascii="Times New Roman" w:eastAsia="Times New Roman" w:hAnsi="Times New Roman" w:cs="Times New Roman"/>
          <w:color w:val="000000"/>
          <w:shd w:val="clear" w:color="auto" w:fill="FFFFFF"/>
          <w:lang w:val="en-US" w:eastAsia="fr-FR"/>
        </w:rPr>
        <w:t> unter der Leitung von William Christie sowie die Titelrolle in Monteverdis </w:t>
      </w:r>
      <w:r w:rsidRPr="006C127E">
        <w:rPr>
          <w:rFonts w:ascii="Times New Roman" w:eastAsia="Times New Roman" w:hAnsi="Times New Roman" w:cs="Times New Roman"/>
          <w:i/>
          <w:iCs/>
          <w:color w:val="000000"/>
          <w:shd w:val="clear" w:color="auto" w:fill="FFFFFF"/>
          <w:lang w:val="en-US" w:eastAsia="fr-FR"/>
        </w:rPr>
        <w:t>Il ritorno d’Ulisse in patria</w:t>
      </w:r>
      <w:r w:rsidRPr="006C127E">
        <w:rPr>
          <w:rFonts w:ascii="Times New Roman" w:eastAsia="Times New Roman" w:hAnsi="Times New Roman" w:cs="Times New Roman"/>
          <w:color w:val="000000"/>
          <w:shd w:val="clear" w:color="auto" w:fill="FFFFFF"/>
          <w:lang w:val="en-US" w:eastAsia="fr-FR"/>
        </w:rPr>
        <w:t xml:space="preserve"> beim Monteverdi Festival in Cremona. In der Spielzeit 2017/18 </w:t>
      </w:r>
      <w:r>
        <w:rPr>
          <w:rFonts w:ascii="Times New Roman" w:eastAsia="Times New Roman" w:hAnsi="Times New Roman" w:cs="Times New Roman"/>
          <w:color w:val="000000"/>
          <w:shd w:val="clear" w:color="auto" w:fill="FFFFFF"/>
          <w:lang w:val="en-US" w:eastAsia="fr-FR"/>
        </w:rPr>
        <w:t>war</w:t>
      </w:r>
      <w:r w:rsidRPr="006C127E">
        <w:rPr>
          <w:rFonts w:ascii="Times New Roman" w:eastAsia="Times New Roman" w:hAnsi="Times New Roman" w:cs="Times New Roman"/>
          <w:color w:val="000000"/>
          <w:shd w:val="clear" w:color="auto" w:fill="FFFFFF"/>
          <w:lang w:val="en-US" w:eastAsia="fr-FR"/>
        </w:rPr>
        <w:t xml:space="preserve"> er u.a. zu hören als Lenia in Amsterdam, als Mercurio (</w:t>
      </w:r>
      <w:r w:rsidRPr="006C127E">
        <w:rPr>
          <w:rFonts w:ascii="Times New Roman" w:eastAsia="Times New Roman" w:hAnsi="Times New Roman" w:cs="Times New Roman"/>
          <w:i/>
          <w:iCs/>
          <w:color w:val="000000"/>
          <w:shd w:val="clear" w:color="auto" w:fill="FFFFFF"/>
          <w:lang w:val="en-US" w:eastAsia="fr-FR"/>
        </w:rPr>
        <w:t>La concordia de’ pianeti</w:t>
      </w:r>
      <w:r w:rsidRPr="006C127E">
        <w:rPr>
          <w:rFonts w:ascii="Times New Roman" w:eastAsia="Times New Roman" w:hAnsi="Times New Roman" w:cs="Times New Roman"/>
          <w:color w:val="000000"/>
          <w:shd w:val="clear" w:color="auto" w:fill="FFFFFF"/>
          <w:lang w:val="en-US" w:eastAsia="fr-FR"/>
        </w:rPr>
        <w:t> von Caldara) mit dem La Cetra Barockorchester Basel sowie in verschiedenen Programmen mit Les Talent Lyriques (Lullys </w:t>
      </w:r>
      <w:r w:rsidRPr="006C127E">
        <w:rPr>
          <w:rFonts w:ascii="Times New Roman" w:eastAsia="Times New Roman" w:hAnsi="Times New Roman" w:cs="Times New Roman"/>
          <w:i/>
          <w:iCs/>
          <w:color w:val="000000"/>
          <w:shd w:val="clear" w:color="auto" w:fill="FFFFFF"/>
          <w:lang w:val="en-US" w:eastAsia="fr-FR"/>
        </w:rPr>
        <w:t>Alceste</w:t>
      </w:r>
      <w:r w:rsidRPr="006C127E">
        <w:rPr>
          <w:rFonts w:ascii="Times New Roman" w:eastAsia="Times New Roman" w:hAnsi="Times New Roman" w:cs="Times New Roman"/>
          <w:color w:val="000000"/>
          <w:shd w:val="clear" w:color="auto" w:fill="FFFFFF"/>
          <w:lang w:val="en-US" w:eastAsia="fr-FR"/>
        </w:rPr>
        <w:t>, Campras Requiem und Charpentiers </w:t>
      </w:r>
      <w:r w:rsidRPr="006C127E">
        <w:rPr>
          <w:rFonts w:ascii="Times New Roman" w:eastAsia="Times New Roman" w:hAnsi="Times New Roman" w:cs="Times New Roman"/>
          <w:i/>
          <w:iCs/>
          <w:color w:val="000000"/>
          <w:shd w:val="clear" w:color="auto" w:fill="FFFFFF"/>
          <w:lang w:val="en-US" w:eastAsia="fr-FR"/>
        </w:rPr>
        <w:t>Noël</w:t>
      </w:r>
      <w:r w:rsidRPr="006C127E">
        <w:rPr>
          <w:rFonts w:ascii="Times New Roman" w:eastAsia="Times New Roman" w:hAnsi="Times New Roman" w:cs="Times New Roman"/>
          <w:color w:val="000000"/>
          <w:shd w:val="clear" w:color="auto" w:fill="FFFFFF"/>
          <w:lang w:val="en-US" w:eastAsia="fr-FR"/>
        </w:rPr>
        <w:t>). Unter der musikalischen Leitung von Ottavio Dantone wird er Vivaldis </w:t>
      </w:r>
      <w:r w:rsidRPr="006C127E">
        <w:rPr>
          <w:rFonts w:ascii="Times New Roman" w:eastAsia="Times New Roman" w:hAnsi="Times New Roman" w:cs="Times New Roman"/>
          <w:i/>
          <w:iCs/>
          <w:color w:val="000000"/>
          <w:shd w:val="clear" w:color="auto" w:fill="FFFFFF"/>
          <w:lang w:val="en-US" w:eastAsia="fr-FR"/>
        </w:rPr>
        <w:t>Il Giustino</w:t>
      </w:r>
      <w:r w:rsidRPr="006C127E">
        <w:rPr>
          <w:rFonts w:ascii="Times New Roman" w:eastAsia="Times New Roman" w:hAnsi="Times New Roman" w:cs="Times New Roman"/>
          <w:color w:val="000000"/>
          <w:shd w:val="clear" w:color="auto" w:fill="FFFFFF"/>
          <w:lang w:val="en-US" w:eastAsia="fr-FR"/>
        </w:rPr>
        <w:t> auf CD aufnehmen. Erst kürzlich gründete er sein eigenes Ensemble </w:t>
      </w:r>
      <w:r w:rsidRPr="006C127E">
        <w:rPr>
          <w:rFonts w:ascii="Times New Roman" w:eastAsia="Times New Roman" w:hAnsi="Times New Roman" w:cs="Times New Roman"/>
          <w:i/>
          <w:iCs/>
          <w:color w:val="000000"/>
          <w:shd w:val="clear" w:color="auto" w:fill="FFFFFF"/>
          <w:lang w:val="en-US" w:eastAsia="fr-FR"/>
        </w:rPr>
        <w:t>I Gemelli</w:t>
      </w:r>
      <w:r w:rsidRPr="006C127E">
        <w:rPr>
          <w:rFonts w:ascii="Times New Roman" w:eastAsia="Times New Roman" w:hAnsi="Times New Roman" w:cs="Times New Roman"/>
          <w:color w:val="000000"/>
          <w:shd w:val="clear" w:color="auto" w:fill="FFFFFF"/>
          <w:lang w:val="en-US" w:eastAsia="fr-FR"/>
        </w:rPr>
        <w:t>, das sich auf Musik des 17. Jahrhunderts spezialisiert und unter anderem in Neuilly und Genf auftreten wird.</w:t>
      </w:r>
    </w:p>
    <w:p w:rsidR="002D3F78" w:rsidRPr="006C127E" w:rsidRDefault="0040428C">
      <w:pPr>
        <w:rPr>
          <w:lang w:val="en-US"/>
        </w:rPr>
      </w:pPr>
    </w:p>
    <w:sectPr w:rsidR="002D3F78" w:rsidRPr="006C127E" w:rsidSect="009F45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27E"/>
    <w:rsid w:val="003A442B"/>
    <w:rsid w:val="0040428C"/>
    <w:rsid w:val="006C127E"/>
    <w:rsid w:val="008A344A"/>
    <w:rsid w:val="009F45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D017FA7B-5402-6C4D-89F2-CB7131EC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6C12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0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1384</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Victoire</dc:creator>
  <cp:keywords/>
  <dc:description/>
  <cp:lastModifiedBy>Susanne Arlt</cp:lastModifiedBy>
  <cp:revision>2</cp:revision>
  <dcterms:created xsi:type="dcterms:W3CDTF">2019-02-12T09:27:00Z</dcterms:created>
  <dcterms:modified xsi:type="dcterms:W3CDTF">2019-02-12T09:27:00Z</dcterms:modified>
</cp:coreProperties>
</file>